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624" w:rsidRPr="00DA7636" w:rsidRDefault="006C7624" w:rsidP="006C7624">
      <w:pPr>
        <w:pStyle w:val="NoSpacing"/>
        <w:tabs>
          <w:tab w:val="center" w:pos="90"/>
        </w:tabs>
        <w:ind w:left="720"/>
        <w:jc w:val="center"/>
        <w:rPr>
          <w:rFonts w:ascii="Times New Roman" w:hAnsi="Times New Roman" w:cs="Times New Roman"/>
          <w:sz w:val="24"/>
          <w:szCs w:val="24"/>
        </w:rPr>
      </w:pPr>
      <w:r w:rsidRPr="00DA7636">
        <w:rPr>
          <w:rFonts w:ascii="Times New Roman" w:hAnsi="Times New Roman" w:cs="Times New Roman"/>
          <w:sz w:val="24"/>
          <w:szCs w:val="24"/>
        </w:rPr>
        <w:t>MULVANE CITY COUNCIL</w:t>
      </w:r>
    </w:p>
    <w:p w:rsidR="006C7624" w:rsidRDefault="006C7624" w:rsidP="006C7624">
      <w:pPr>
        <w:pStyle w:val="NoSpacing"/>
        <w:jc w:val="center"/>
        <w:rPr>
          <w:rFonts w:ascii="Times New Roman" w:hAnsi="Times New Roman" w:cs="Times New Roman"/>
          <w:sz w:val="24"/>
          <w:szCs w:val="24"/>
        </w:rPr>
      </w:pPr>
      <w:r w:rsidRPr="00DA7636">
        <w:rPr>
          <w:rFonts w:ascii="Times New Roman" w:hAnsi="Times New Roman" w:cs="Times New Roman"/>
          <w:sz w:val="24"/>
          <w:szCs w:val="24"/>
        </w:rPr>
        <w:t xml:space="preserve">          REGULAR MEETING MINUTES</w:t>
      </w:r>
    </w:p>
    <w:p w:rsidR="00E97D20" w:rsidRPr="00E97D20" w:rsidRDefault="00E97D20" w:rsidP="006C7624">
      <w:pPr>
        <w:pStyle w:val="NoSpacing"/>
        <w:jc w:val="center"/>
        <w:rPr>
          <w:rFonts w:ascii="Times New Roman" w:hAnsi="Times New Roman" w:cs="Times New Roman"/>
          <w:i/>
          <w:color w:val="FF0000"/>
          <w:sz w:val="24"/>
          <w:szCs w:val="24"/>
        </w:rPr>
      </w:pPr>
      <w:r w:rsidRPr="00E97D20">
        <w:rPr>
          <w:rFonts w:ascii="Times New Roman" w:hAnsi="Times New Roman" w:cs="Times New Roman"/>
          <w:i/>
          <w:color w:val="FF0000"/>
          <w:sz w:val="24"/>
          <w:szCs w:val="24"/>
        </w:rPr>
        <w:t>REVISED</w:t>
      </w:r>
    </w:p>
    <w:p w:rsidR="006C7624" w:rsidRPr="00DA7636" w:rsidRDefault="006C7624" w:rsidP="006C7624">
      <w:pPr>
        <w:pStyle w:val="NoSpacing"/>
        <w:jc w:val="center"/>
        <w:rPr>
          <w:rFonts w:ascii="Times New Roman" w:hAnsi="Times New Roman" w:cs="Times New Roman"/>
          <w:sz w:val="24"/>
          <w:szCs w:val="24"/>
        </w:rPr>
      </w:pPr>
    </w:p>
    <w:p w:rsidR="006C7624" w:rsidRPr="00DA7636" w:rsidRDefault="006C7624" w:rsidP="006C7624">
      <w:pPr>
        <w:pStyle w:val="NoSpacing"/>
        <w:rPr>
          <w:rFonts w:ascii="Times New Roman" w:hAnsi="Times New Roman" w:cs="Times New Roman"/>
          <w:sz w:val="24"/>
          <w:szCs w:val="24"/>
        </w:rPr>
      </w:pPr>
      <w:proofErr w:type="gramStart"/>
      <w:r w:rsidRPr="00DA7636">
        <w:rPr>
          <w:rFonts w:ascii="Times New Roman" w:hAnsi="Times New Roman" w:cs="Times New Roman"/>
          <w:sz w:val="24"/>
          <w:szCs w:val="24"/>
        </w:rPr>
        <w:t>May 19, 2014</w:t>
      </w:r>
      <w:r w:rsidR="00DA7636" w:rsidRPr="00DA7636">
        <w:rPr>
          <w:rFonts w:ascii="Times New Roman" w:hAnsi="Times New Roman" w:cs="Times New Roman"/>
          <w:sz w:val="24"/>
          <w:szCs w:val="24"/>
        </w:rPr>
        <w:t xml:space="preserve">  </w:t>
      </w:r>
      <w:r w:rsidR="00DA7636" w:rsidRPr="00DA7636">
        <w:rPr>
          <w:rFonts w:ascii="Times New Roman" w:hAnsi="Times New Roman" w:cs="Times New Roman"/>
          <w:sz w:val="24"/>
          <w:szCs w:val="24"/>
        </w:rPr>
        <w:tab/>
        <w:t xml:space="preserve">    </w:t>
      </w:r>
      <w:r w:rsidR="00DA7636" w:rsidRPr="00DA7636">
        <w:rPr>
          <w:rFonts w:ascii="Times New Roman" w:hAnsi="Times New Roman" w:cs="Times New Roman"/>
          <w:sz w:val="24"/>
          <w:szCs w:val="24"/>
        </w:rPr>
        <w:tab/>
      </w:r>
      <w:r w:rsidR="00DA7636" w:rsidRPr="00DA7636">
        <w:rPr>
          <w:rFonts w:ascii="Times New Roman" w:hAnsi="Times New Roman" w:cs="Times New Roman"/>
          <w:sz w:val="24"/>
          <w:szCs w:val="24"/>
        </w:rPr>
        <w:tab/>
      </w:r>
      <w:r w:rsidR="00DA7636" w:rsidRPr="00DA7636">
        <w:rPr>
          <w:rFonts w:ascii="Times New Roman" w:hAnsi="Times New Roman" w:cs="Times New Roman"/>
          <w:sz w:val="24"/>
          <w:szCs w:val="24"/>
        </w:rPr>
        <w:tab/>
      </w:r>
      <w:r w:rsidR="00DA7636" w:rsidRPr="00DA7636">
        <w:rPr>
          <w:rFonts w:ascii="Times New Roman" w:hAnsi="Times New Roman" w:cs="Times New Roman"/>
          <w:sz w:val="24"/>
          <w:szCs w:val="24"/>
        </w:rPr>
        <w:tab/>
      </w:r>
      <w:r w:rsidR="00DA7636" w:rsidRPr="00DA7636">
        <w:rPr>
          <w:rFonts w:ascii="Times New Roman" w:hAnsi="Times New Roman" w:cs="Times New Roman"/>
          <w:sz w:val="24"/>
          <w:szCs w:val="24"/>
        </w:rPr>
        <w:tab/>
      </w:r>
      <w:r w:rsidR="00DA7636" w:rsidRPr="00DA7636">
        <w:rPr>
          <w:rFonts w:ascii="Times New Roman" w:hAnsi="Times New Roman" w:cs="Times New Roman"/>
          <w:sz w:val="24"/>
          <w:szCs w:val="24"/>
        </w:rPr>
        <w:tab/>
      </w:r>
      <w:r w:rsidR="00DA7636" w:rsidRPr="00DA7636">
        <w:rPr>
          <w:rFonts w:ascii="Times New Roman" w:hAnsi="Times New Roman" w:cs="Times New Roman"/>
          <w:sz w:val="24"/>
          <w:szCs w:val="24"/>
        </w:rPr>
        <w:tab/>
        <w:t xml:space="preserve">      </w:t>
      </w:r>
      <w:r w:rsidR="00DA7636" w:rsidRPr="00DA7636">
        <w:rPr>
          <w:rFonts w:ascii="Times New Roman" w:hAnsi="Times New Roman" w:cs="Times New Roman"/>
          <w:sz w:val="24"/>
          <w:szCs w:val="24"/>
        </w:rPr>
        <w:tab/>
        <w:t xml:space="preserve">     </w:t>
      </w:r>
      <w:r w:rsidRPr="00DA7636">
        <w:rPr>
          <w:rFonts w:ascii="Times New Roman" w:hAnsi="Times New Roman" w:cs="Times New Roman"/>
          <w:sz w:val="24"/>
          <w:szCs w:val="24"/>
        </w:rPr>
        <w:t xml:space="preserve">  7:30 p.m.</w:t>
      </w:r>
      <w:proofErr w:type="gramEnd"/>
    </w:p>
    <w:p w:rsidR="006C7624" w:rsidRPr="00DA7636" w:rsidRDefault="006C7624" w:rsidP="006C7624">
      <w:pPr>
        <w:pStyle w:val="NoSpacing"/>
        <w:jc w:val="both"/>
        <w:rPr>
          <w:rFonts w:ascii="Times New Roman" w:hAnsi="Times New Roman" w:cs="Times New Roman"/>
          <w:sz w:val="24"/>
          <w:szCs w:val="24"/>
        </w:rPr>
      </w:pPr>
      <w:r w:rsidRPr="00DA7636">
        <w:rPr>
          <w:rFonts w:ascii="Times New Roman" w:hAnsi="Times New Roman" w:cs="Times New Roman"/>
          <w:sz w:val="24"/>
          <w:szCs w:val="24"/>
        </w:rPr>
        <w:t xml:space="preserve">  </w:t>
      </w:r>
    </w:p>
    <w:p w:rsidR="006C7624" w:rsidRPr="00DA7636" w:rsidRDefault="006C7624" w:rsidP="006C7624">
      <w:pPr>
        <w:pStyle w:val="NoSpacing"/>
        <w:jc w:val="both"/>
        <w:rPr>
          <w:rFonts w:ascii="Times New Roman" w:hAnsi="Times New Roman" w:cs="Times New Roman"/>
          <w:sz w:val="24"/>
          <w:szCs w:val="24"/>
        </w:rPr>
      </w:pPr>
      <w:r w:rsidRPr="00DA7636">
        <w:rPr>
          <w:rFonts w:ascii="Times New Roman" w:hAnsi="Times New Roman" w:cs="Times New Roman"/>
          <w:sz w:val="24"/>
          <w:szCs w:val="24"/>
        </w:rPr>
        <w:t>The Mulvane City Council convened at the City Building at 211 N. Second at 7:30 p.m. Presiding was Mayor James P. Ford, who called the meeting to order.</w:t>
      </w:r>
    </w:p>
    <w:p w:rsidR="006C7624" w:rsidRPr="00DA7636" w:rsidRDefault="006C7624" w:rsidP="006C7624">
      <w:pPr>
        <w:pStyle w:val="NoSpacing"/>
        <w:jc w:val="both"/>
        <w:rPr>
          <w:rFonts w:ascii="Times New Roman" w:hAnsi="Times New Roman" w:cs="Times New Roman"/>
          <w:sz w:val="24"/>
          <w:szCs w:val="24"/>
        </w:rPr>
      </w:pPr>
    </w:p>
    <w:p w:rsidR="006C7624" w:rsidRPr="00DA7636" w:rsidRDefault="006C7624" w:rsidP="006C7624">
      <w:pPr>
        <w:pStyle w:val="NoSpacing"/>
        <w:jc w:val="both"/>
        <w:rPr>
          <w:rFonts w:ascii="Times New Roman" w:hAnsi="Times New Roman" w:cs="Times New Roman"/>
          <w:sz w:val="24"/>
          <w:szCs w:val="24"/>
        </w:rPr>
      </w:pPr>
      <w:r w:rsidRPr="00DA7636">
        <w:rPr>
          <w:rFonts w:ascii="Times New Roman" w:hAnsi="Times New Roman" w:cs="Times New Roman"/>
          <w:sz w:val="24"/>
          <w:szCs w:val="24"/>
          <w:u w:val="single"/>
        </w:rPr>
        <w:t>COUNCIL MEMBERS PRESENT</w:t>
      </w:r>
      <w:r w:rsidRPr="00DA7636">
        <w:rPr>
          <w:rFonts w:ascii="Times New Roman" w:hAnsi="Times New Roman" w:cs="Times New Roman"/>
          <w:sz w:val="24"/>
          <w:szCs w:val="24"/>
        </w:rPr>
        <w:t>:  Terry Richardson, Doug Hatfield, Joe Johnson, Shelly Steadman and Jenean Keck</w:t>
      </w:r>
    </w:p>
    <w:p w:rsidR="006C7624" w:rsidRPr="00DA7636" w:rsidRDefault="006C7624" w:rsidP="006C7624">
      <w:pPr>
        <w:pStyle w:val="NoSpacing"/>
        <w:jc w:val="both"/>
        <w:rPr>
          <w:rFonts w:ascii="Times New Roman" w:hAnsi="Times New Roman" w:cs="Times New Roman"/>
          <w:sz w:val="24"/>
          <w:szCs w:val="24"/>
        </w:rPr>
      </w:pPr>
      <w:r w:rsidRPr="00DA7636">
        <w:rPr>
          <w:rFonts w:ascii="Times New Roman" w:hAnsi="Times New Roman" w:cs="Times New Roman"/>
          <w:sz w:val="24"/>
          <w:szCs w:val="24"/>
        </w:rPr>
        <w:t xml:space="preserve"> </w:t>
      </w:r>
    </w:p>
    <w:p w:rsidR="006C7624" w:rsidRPr="00DA7636" w:rsidRDefault="006C7624" w:rsidP="006C7624">
      <w:pPr>
        <w:pStyle w:val="NoSpacing"/>
        <w:jc w:val="both"/>
        <w:rPr>
          <w:rFonts w:ascii="Times New Roman" w:hAnsi="Times New Roman" w:cs="Times New Roman"/>
          <w:sz w:val="24"/>
          <w:szCs w:val="24"/>
        </w:rPr>
      </w:pPr>
      <w:r w:rsidRPr="00DA7636">
        <w:rPr>
          <w:rFonts w:ascii="Times New Roman" w:hAnsi="Times New Roman" w:cs="Times New Roman"/>
          <w:sz w:val="24"/>
          <w:szCs w:val="24"/>
          <w:u w:val="single"/>
        </w:rPr>
        <w:t>OTHERS PRESENT</w:t>
      </w:r>
      <w:r w:rsidRPr="00DA7636">
        <w:rPr>
          <w:rFonts w:ascii="Times New Roman" w:hAnsi="Times New Roman" w:cs="Times New Roman"/>
          <w:sz w:val="24"/>
          <w:szCs w:val="24"/>
        </w:rPr>
        <w:t>:  Kent Hixson, J.T. Klaus, Mike Robinson, Chris Young with Young &amp; Associates, Dave Williams, Cathy Walker, Ray Fleming, Debbie Plew and David Rapp</w:t>
      </w:r>
      <w:r w:rsidR="00856275">
        <w:rPr>
          <w:rFonts w:ascii="Times New Roman" w:hAnsi="Times New Roman" w:cs="Times New Roman"/>
          <w:sz w:val="24"/>
          <w:szCs w:val="24"/>
        </w:rPr>
        <w:t xml:space="preserve"> of Hinkle Law.</w:t>
      </w:r>
    </w:p>
    <w:p w:rsidR="006C7624" w:rsidRPr="00DA7636" w:rsidRDefault="006C7624" w:rsidP="006C7624">
      <w:pPr>
        <w:pStyle w:val="NoSpacing"/>
        <w:jc w:val="both"/>
        <w:rPr>
          <w:rFonts w:ascii="Times New Roman" w:hAnsi="Times New Roman" w:cs="Times New Roman"/>
          <w:sz w:val="24"/>
          <w:szCs w:val="24"/>
        </w:rPr>
      </w:pPr>
    </w:p>
    <w:p w:rsidR="006C7624" w:rsidRPr="00DA7636" w:rsidRDefault="006C7624" w:rsidP="006C7624">
      <w:pPr>
        <w:pStyle w:val="NoSpacing"/>
        <w:jc w:val="both"/>
        <w:rPr>
          <w:rFonts w:ascii="Times New Roman" w:hAnsi="Times New Roman" w:cs="Times New Roman"/>
          <w:sz w:val="24"/>
          <w:szCs w:val="24"/>
        </w:rPr>
      </w:pPr>
      <w:r w:rsidRPr="00DA7636">
        <w:rPr>
          <w:rFonts w:ascii="Times New Roman" w:hAnsi="Times New Roman" w:cs="Times New Roman"/>
          <w:sz w:val="24"/>
          <w:szCs w:val="24"/>
        </w:rPr>
        <w:t>All stood for the Pledge of Allegiance and Invocation led by Mayor Ford.</w:t>
      </w:r>
    </w:p>
    <w:p w:rsidR="006C7624" w:rsidRPr="00DA7636" w:rsidRDefault="006C7624" w:rsidP="006C7624">
      <w:pPr>
        <w:pStyle w:val="NoSpacing"/>
        <w:jc w:val="both"/>
        <w:rPr>
          <w:rFonts w:ascii="Times New Roman" w:hAnsi="Times New Roman" w:cs="Times New Roman"/>
          <w:sz w:val="24"/>
          <w:szCs w:val="24"/>
        </w:rPr>
      </w:pPr>
    </w:p>
    <w:p w:rsidR="006C7624" w:rsidRPr="00DA7636" w:rsidRDefault="006C7624" w:rsidP="006C7624">
      <w:pPr>
        <w:pStyle w:val="NoSpacing"/>
        <w:jc w:val="both"/>
        <w:rPr>
          <w:rFonts w:ascii="Times New Roman" w:hAnsi="Times New Roman" w:cs="Times New Roman"/>
          <w:sz w:val="24"/>
          <w:szCs w:val="24"/>
          <w:u w:val="single"/>
        </w:rPr>
      </w:pPr>
      <w:r w:rsidRPr="00DA7636">
        <w:rPr>
          <w:rFonts w:ascii="Times New Roman" w:hAnsi="Times New Roman" w:cs="Times New Roman"/>
          <w:sz w:val="24"/>
          <w:szCs w:val="24"/>
          <w:u w:val="single"/>
        </w:rPr>
        <w:t>APPROVAL OF REGULAR MINUTES DATED 5-05-14</w:t>
      </w:r>
      <w:r w:rsidRPr="00DA7636">
        <w:rPr>
          <w:rFonts w:ascii="Times New Roman" w:hAnsi="Times New Roman" w:cs="Times New Roman"/>
          <w:sz w:val="24"/>
          <w:szCs w:val="24"/>
        </w:rPr>
        <w:t xml:space="preserve">: MOTION by Hatfield, second by Richardson to approve the Regular minutes dated 5-05-14.  MOTION approved unanimously.  </w:t>
      </w:r>
    </w:p>
    <w:p w:rsidR="006C7624" w:rsidRPr="00DA7636" w:rsidRDefault="006C7624" w:rsidP="006C7624">
      <w:pPr>
        <w:pStyle w:val="NoSpacing"/>
        <w:jc w:val="both"/>
        <w:rPr>
          <w:rFonts w:ascii="Times New Roman" w:hAnsi="Times New Roman" w:cs="Times New Roman"/>
          <w:sz w:val="24"/>
          <w:szCs w:val="24"/>
        </w:rPr>
      </w:pPr>
    </w:p>
    <w:p w:rsidR="006C7624" w:rsidRPr="00DA7636" w:rsidRDefault="006C7624" w:rsidP="006C7624">
      <w:pPr>
        <w:pStyle w:val="NoSpacing"/>
        <w:jc w:val="both"/>
        <w:rPr>
          <w:rFonts w:ascii="Times New Roman" w:hAnsi="Times New Roman" w:cs="Times New Roman"/>
          <w:sz w:val="24"/>
          <w:szCs w:val="24"/>
        </w:rPr>
      </w:pPr>
      <w:r w:rsidRPr="00DA7636">
        <w:rPr>
          <w:rFonts w:ascii="Times New Roman" w:hAnsi="Times New Roman" w:cs="Times New Roman"/>
          <w:sz w:val="24"/>
          <w:szCs w:val="24"/>
          <w:u w:val="single"/>
        </w:rPr>
        <w:t>CORRESPONDENCE</w:t>
      </w:r>
      <w:r w:rsidRPr="00DA7636">
        <w:rPr>
          <w:rFonts w:ascii="Times New Roman" w:hAnsi="Times New Roman" w:cs="Times New Roman"/>
          <w:sz w:val="24"/>
          <w:szCs w:val="24"/>
        </w:rPr>
        <w:t>:  None at this time.</w:t>
      </w:r>
    </w:p>
    <w:p w:rsidR="006C7624" w:rsidRPr="00DA7636" w:rsidRDefault="006C7624" w:rsidP="006C7624">
      <w:pPr>
        <w:pStyle w:val="NoSpacing"/>
        <w:jc w:val="both"/>
        <w:rPr>
          <w:rFonts w:ascii="Times New Roman" w:hAnsi="Times New Roman" w:cs="Times New Roman"/>
          <w:sz w:val="24"/>
          <w:szCs w:val="24"/>
        </w:rPr>
      </w:pPr>
    </w:p>
    <w:p w:rsidR="006C7624" w:rsidRPr="00DA7636" w:rsidRDefault="006C7624" w:rsidP="006C7624">
      <w:pPr>
        <w:pStyle w:val="NoSpacing"/>
        <w:jc w:val="both"/>
        <w:rPr>
          <w:rFonts w:ascii="Times New Roman" w:hAnsi="Times New Roman" w:cs="Times New Roman"/>
          <w:sz w:val="24"/>
          <w:szCs w:val="24"/>
        </w:rPr>
      </w:pPr>
      <w:r w:rsidRPr="00DA7636">
        <w:rPr>
          <w:rFonts w:ascii="Times New Roman" w:hAnsi="Times New Roman" w:cs="Times New Roman"/>
          <w:sz w:val="24"/>
          <w:szCs w:val="24"/>
          <w:u w:val="single"/>
        </w:rPr>
        <w:t>REVIEW AND CLOSING OF THE AGENDA</w:t>
      </w:r>
      <w:r w:rsidRPr="00DA7636">
        <w:rPr>
          <w:rFonts w:ascii="Times New Roman" w:hAnsi="Times New Roman" w:cs="Times New Roman"/>
          <w:sz w:val="24"/>
          <w:szCs w:val="24"/>
        </w:rPr>
        <w:t>:  Mayor Ford declared the agenda closed.</w:t>
      </w:r>
    </w:p>
    <w:p w:rsidR="006C7624" w:rsidRPr="00DA7636" w:rsidRDefault="006C7624" w:rsidP="006C7624">
      <w:pPr>
        <w:pStyle w:val="NoSpacing"/>
        <w:rPr>
          <w:rFonts w:ascii="Times New Roman" w:hAnsi="Times New Roman" w:cs="Times New Roman"/>
          <w:sz w:val="24"/>
          <w:szCs w:val="24"/>
          <w:u w:val="single"/>
        </w:rPr>
      </w:pPr>
    </w:p>
    <w:p w:rsidR="006C7624" w:rsidRPr="00DA7636" w:rsidRDefault="006C7624" w:rsidP="006C7624">
      <w:pPr>
        <w:pStyle w:val="NoSpacing"/>
        <w:jc w:val="both"/>
        <w:rPr>
          <w:rFonts w:ascii="Times New Roman" w:hAnsi="Times New Roman" w:cs="Times New Roman"/>
          <w:sz w:val="24"/>
          <w:szCs w:val="24"/>
        </w:rPr>
      </w:pPr>
      <w:r w:rsidRPr="00DA7636">
        <w:rPr>
          <w:rFonts w:ascii="Times New Roman" w:hAnsi="Times New Roman" w:cs="Times New Roman"/>
          <w:sz w:val="24"/>
          <w:szCs w:val="24"/>
          <w:u w:val="single"/>
        </w:rPr>
        <w:t>APPOINTMENTS, AWARDS AND CITATIONS</w:t>
      </w:r>
      <w:r w:rsidRPr="00DA7636">
        <w:rPr>
          <w:rFonts w:ascii="Times New Roman" w:hAnsi="Times New Roman" w:cs="Times New Roman"/>
          <w:sz w:val="24"/>
          <w:szCs w:val="24"/>
        </w:rPr>
        <w:t xml:space="preserve">:  </w:t>
      </w:r>
    </w:p>
    <w:p w:rsidR="006C7624" w:rsidRPr="00DA7636" w:rsidRDefault="006C7624" w:rsidP="002E5D28">
      <w:pPr>
        <w:pStyle w:val="NoSpacing"/>
        <w:jc w:val="both"/>
        <w:rPr>
          <w:rFonts w:ascii="Times New Roman" w:hAnsi="Times New Roman" w:cs="Times New Roman"/>
          <w:sz w:val="24"/>
          <w:szCs w:val="24"/>
        </w:rPr>
      </w:pPr>
      <w:r w:rsidRPr="00DA7636">
        <w:rPr>
          <w:rFonts w:ascii="Times New Roman" w:hAnsi="Times New Roman" w:cs="Times New Roman"/>
          <w:sz w:val="24"/>
          <w:szCs w:val="24"/>
        </w:rPr>
        <w:t>Board &amp; Commission Appointments:</w:t>
      </w:r>
    </w:p>
    <w:p w:rsidR="006C7624" w:rsidRPr="00DA7636" w:rsidRDefault="006C7624" w:rsidP="006C7624">
      <w:pPr>
        <w:pStyle w:val="NoSpacing"/>
        <w:numPr>
          <w:ilvl w:val="0"/>
          <w:numId w:val="8"/>
        </w:numPr>
        <w:jc w:val="both"/>
        <w:rPr>
          <w:rFonts w:ascii="Times New Roman" w:hAnsi="Times New Roman" w:cs="Times New Roman"/>
          <w:sz w:val="24"/>
          <w:szCs w:val="24"/>
          <w:u w:val="single"/>
        </w:rPr>
      </w:pPr>
      <w:r w:rsidRPr="00DA7636">
        <w:rPr>
          <w:rFonts w:ascii="Times New Roman" w:hAnsi="Times New Roman" w:cs="Times New Roman"/>
          <w:sz w:val="24"/>
          <w:szCs w:val="24"/>
        </w:rPr>
        <w:t>Library Board:</w:t>
      </w:r>
      <w:r w:rsidRPr="00DA7636">
        <w:rPr>
          <w:rFonts w:ascii="Times New Roman" w:hAnsi="Times New Roman" w:cs="Times New Roman"/>
          <w:b/>
          <w:sz w:val="24"/>
          <w:szCs w:val="24"/>
        </w:rPr>
        <w:t xml:space="preserve"> </w:t>
      </w:r>
      <w:r w:rsidRPr="00DA7636">
        <w:rPr>
          <w:rFonts w:ascii="Times New Roman" w:hAnsi="Times New Roman" w:cs="Times New Roman"/>
          <w:sz w:val="24"/>
          <w:szCs w:val="24"/>
        </w:rPr>
        <w:t xml:space="preserve"> MOTION by Richardson, second by Johnson to approve the appointment of Monica Turner to a four year term. MOTION approved unanimously. </w:t>
      </w:r>
    </w:p>
    <w:p w:rsidR="006C7624" w:rsidRPr="00DA7636" w:rsidRDefault="006C7624" w:rsidP="006C7624">
      <w:pPr>
        <w:pStyle w:val="ListParagraph"/>
        <w:numPr>
          <w:ilvl w:val="0"/>
          <w:numId w:val="8"/>
        </w:numPr>
      </w:pPr>
      <w:r w:rsidRPr="00DA7636">
        <w:t>Planning Commission:</w:t>
      </w:r>
      <w:r w:rsidRPr="00DA7636">
        <w:rPr>
          <w:b/>
        </w:rPr>
        <w:t xml:space="preserve"> </w:t>
      </w:r>
      <w:r w:rsidRPr="00DA7636">
        <w:t>MOTION by Richardson</w:t>
      </w:r>
      <w:r w:rsidR="00856275">
        <w:t xml:space="preserve">, second by Keck to re-appoint </w:t>
      </w:r>
      <w:r w:rsidRPr="00DA7636">
        <w:rPr>
          <w:color w:val="000000" w:themeColor="text1"/>
        </w:rPr>
        <w:t xml:space="preserve">Lyle </w:t>
      </w:r>
      <w:r w:rsidR="00DA7636" w:rsidRPr="00DA7636">
        <w:rPr>
          <w:color w:val="000000" w:themeColor="text1"/>
        </w:rPr>
        <w:t>Blue to</w:t>
      </w:r>
      <w:r w:rsidRPr="00DA7636">
        <w:rPr>
          <w:color w:val="000000" w:themeColor="text1"/>
        </w:rPr>
        <w:t xml:space="preserve"> a three year term. Re-appoint Diane Paul to a three year term. Re-appoint Mike Mundell to a three year term</w:t>
      </w:r>
      <w:r w:rsidR="00F45976" w:rsidRPr="00DA7636">
        <w:rPr>
          <w:color w:val="000000" w:themeColor="text1"/>
        </w:rPr>
        <w:t xml:space="preserve">. </w:t>
      </w:r>
      <w:r w:rsidR="00F45976" w:rsidRPr="00DA7636">
        <w:t>MOTION approved unanimously</w:t>
      </w:r>
    </w:p>
    <w:p w:rsidR="00F45976" w:rsidRPr="00DA7636" w:rsidRDefault="006C7624" w:rsidP="00F45976">
      <w:pPr>
        <w:pStyle w:val="ListParagraph"/>
        <w:numPr>
          <w:ilvl w:val="0"/>
          <w:numId w:val="8"/>
        </w:numPr>
      </w:pPr>
      <w:r w:rsidRPr="00DA7636">
        <w:t>B</w:t>
      </w:r>
      <w:r w:rsidR="00F45976" w:rsidRPr="00DA7636">
        <w:t>uilding and Trades Commission:</w:t>
      </w:r>
      <w:r w:rsidR="00F45976" w:rsidRPr="00DA7636">
        <w:rPr>
          <w:b/>
        </w:rPr>
        <w:t xml:space="preserve"> </w:t>
      </w:r>
      <w:r w:rsidR="00F45976" w:rsidRPr="00DA7636">
        <w:t>MOTION by Richardson, se</w:t>
      </w:r>
      <w:r w:rsidR="00856275">
        <w:t xml:space="preserve">cond by Hatfield to re-appoint </w:t>
      </w:r>
      <w:r w:rsidR="00F45976" w:rsidRPr="00DA7636">
        <w:t>Larry Powell to a three year term. MOTION approved unanimously</w:t>
      </w:r>
    </w:p>
    <w:p w:rsidR="00856275" w:rsidRDefault="006C7624" w:rsidP="00910BC3">
      <w:pPr>
        <w:pStyle w:val="ListParagraph"/>
        <w:numPr>
          <w:ilvl w:val="0"/>
          <w:numId w:val="8"/>
        </w:numPr>
      </w:pPr>
      <w:r w:rsidRPr="00DA7636">
        <w:t>Tree Board:</w:t>
      </w:r>
      <w:r w:rsidRPr="00DA7636">
        <w:rPr>
          <w:b/>
        </w:rPr>
        <w:t xml:space="preserve"> </w:t>
      </w:r>
      <w:r w:rsidR="00910BC3" w:rsidRPr="00DA7636">
        <w:t>MOTION by Hatfield, seco</w:t>
      </w:r>
      <w:r w:rsidR="00856275">
        <w:t>nd by Richardson to re-appoint</w:t>
      </w:r>
      <w:r w:rsidR="00910BC3" w:rsidRPr="00DA7636">
        <w:t xml:space="preserve"> Ann Ford to a three</w:t>
      </w:r>
      <w:r w:rsidRPr="00DA7636">
        <w:t xml:space="preserve"> year term</w:t>
      </w:r>
      <w:r w:rsidR="00910BC3" w:rsidRPr="00DA7636">
        <w:t>. Re-appoint Leanna Yohe to a three</w:t>
      </w:r>
      <w:r w:rsidRPr="00DA7636">
        <w:t xml:space="preserve"> year term</w:t>
      </w:r>
      <w:r w:rsidR="00910BC3" w:rsidRPr="00DA7636">
        <w:t>. Re-appoint Fay Oxley to a three</w:t>
      </w:r>
      <w:r w:rsidRPr="00DA7636">
        <w:t xml:space="preserve"> year term</w:t>
      </w:r>
      <w:r w:rsidR="00910BC3" w:rsidRPr="00DA7636">
        <w:t>. Re-appoint Jerry Quigley to a three</w:t>
      </w:r>
      <w:r w:rsidRPr="00DA7636">
        <w:t xml:space="preserve"> year term</w:t>
      </w:r>
      <w:r w:rsidR="00910BC3" w:rsidRPr="00DA7636">
        <w:t xml:space="preserve">. </w:t>
      </w:r>
    </w:p>
    <w:p w:rsidR="00910BC3" w:rsidRPr="00DA7636" w:rsidRDefault="00910BC3" w:rsidP="00856275">
      <w:pPr>
        <w:pStyle w:val="ListParagraph"/>
      </w:pPr>
      <w:r w:rsidRPr="00DA7636">
        <w:t>MOTION approved unanimously</w:t>
      </w:r>
    </w:p>
    <w:p w:rsidR="00856275" w:rsidRPr="00856275" w:rsidRDefault="006C7624" w:rsidP="00910BC3">
      <w:pPr>
        <w:pStyle w:val="ListParagraph"/>
        <w:numPr>
          <w:ilvl w:val="0"/>
          <w:numId w:val="8"/>
        </w:numPr>
        <w:rPr>
          <w:b/>
        </w:rPr>
      </w:pPr>
      <w:r w:rsidRPr="00DA7636">
        <w:t>City Staff Annual Appointments</w:t>
      </w:r>
      <w:r w:rsidRPr="00DA7636">
        <w:rPr>
          <w:b/>
        </w:rPr>
        <w:t>:</w:t>
      </w:r>
      <w:r w:rsidR="00910BC3" w:rsidRPr="00DA7636">
        <w:rPr>
          <w:b/>
        </w:rPr>
        <w:t xml:space="preserve"> </w:t>
      </w:r>
      <w:r w:rsidR="00910BC3" w:rsidRPr="00DA7636">
        <w:t>MOTION by Hatfield, second by Keck to approve the appointment of City Clerk</w:t>
      </w:r>
      <w:r w:rsidR="00910BC3" w:rsidRPr="00DA7636">
        <w:tab/>
        <w:t xml:space="preserve">- </w:t>
      </w:r>
      <w:r w:rsidRPr="00DA7636">
        <w:t>Patty Gerwick</w:t>
      </w:r>
      <w:r w:rsidR="00910BC3" w:rsidRPr="00DA7636">
        <w:t xml:space="preserve">, Public Safety- Director </w:t>
      </w:r>
      <w:r w:rsidRPr="00DA7636">
        <w:t>Dave Williams</w:t>
      </w:r>
      <w:r w:rsidR="00910BC3" w:rsidRPr="00DA7636">
        <w:t xml:space="preserve">, City Attorney -J.T. Klaus, </w:t>
      </w:r>
      <w:r w:rsidRPr="00DA7636">
        <w:t>City Treasurer</w:t>
      </w:r>
      <w:r w:rsidR="00910BC3" w:rsidRPr="00DA7636">
        <w:t xml:space="preserve"> - </w:t>
      </w:r>
      <w:r w:rsidRPr="00DA7636">
        <w:t>Sharon Phipps</w:t>
      </w:r>
      <w:r w:rsidR="00910BC3" w:rsidRPr="00DA7636">
        <w:t xml:space="preserve">, </w:t>
      </w:r>
      <w:r w:rsidRPr="00DA7636">
        <w:t>Deputy City Clerk</w:t>
      </w:r>
      <w:r w:rsidR="00910BC3" w:rsidRPr="00DA7636">
        <w:t xml:space="preserve"> -</w:t>
      </w:r>
      <w:r w:rsidRPr="00DA7636">
        <w:t xml:space="preserve">                   Kent Hix</w:t>
      </w:r>
      <w:r w:rsidR="00910BC3" w:rsidRPr="00DA7636">
        <w:t>son, Municipal Court Judge -</w:t>
      </w:r>
      <w:r w:rsidRPr="00DA7636">
        <w:t>Duane Brown</w:t>
      </w:r>
      <w:r w:rsidR="00910BC3" w:rsidRPr="00DA7636">
        <w:t xml:space="preserve">. </w:t>
      </w:r>
    </w:p>
    <w:p w:rsidR="006C7624" w:rsidRPr="00DA7636" w:rsidRDefault="00910BC3" w:rsidP="00856275">
      <w:pPr>
        <w:pStyle w:val="ListParagraph"/>
        <w:rPr>
          <w:b/>
        </w:rPr>
      </w:pPr>
      <w:r w:rsidRPr="00DA7636">
        <w:t>MOTION approved unanimously with Steadman abstaining.</w:t>
      </w:r>
    </w:p>
    <w:p w:rsidR="006C7624" w:rsidRPr="00DA7636" w:rsidRDefault="006C7624" w:rsidP="006C7624">
      <w:pPr>
        <w:pStyle w:val="NoSpacing"/>
        <w:jc w:val="both"/>
        <w:rPr>
          <w:rFonts w:ascii="Times New Roman" w:hAnsi="Times New Roman" w:cs="Times New Roman"/>
          <w:sz w:val="24"/>
          <w:szCs w:val="24"/>
        </w:rPr>
      </w:pPr>
    </w:p>
    <w:p w:rsidR="004023B2" w:rsidRPr="004023B2" w:rsidRDefault="004023B2" w:rsidP="00DA7636">
      <w:pPr>
        <w:pStyle w:val="NoSpacing"/>
        <w:jc w:val="center"/>
        <w:rPr>
          <w:rFonts w:ascii="Times New Roman" w:hAnsi="Times New Roman" w:cs="Times New Roman"/>
          <w:sz w:val="24"/>
          <w:szCs w:val="24"/>
          <w:u w:val="single"/>
        </w:rPr>
      </w:pPr>
      <w:r>
        <w:rPr>
          <w:rFonts w:ascii="Times New Roman" w:hAnsi="Times New Roman" w:cs="Times New Roman"/>
          <w:b/>
          <w:sz w:val="24"/>
          <w:szCs w:val="24"/>
        </w:rPr>
        <w:t>OLD BUSINESS</w:t>
      </w:r>
    </w:p>
    <w:p w:rsidR="006C7624" w:rsidRPr="004023B2" w:rsidRDefault="004023B2" w:rsidP="004023B2">
      <w:pPr>
        <w:pStyle w:val="NoSpacing"/>
        <w:ind w:left="432"/>
        <w:rPr>
          <w:rFonts w:ascii="Times New Roman" w:hAnsi="Times New Roman" w:cs="Times New Roman"/>
          <w:sz w:val="24"/>
          <w:szCs w:val="24"/>
        </w:rPr>
      </w:pPr>
      <w:proofErr w:type="gramStart"/>
      <w:r>
        <w:rPr>
          <w:rFonts w:ascii="Times New Roman" w:hAnsi="Times New Roman" w:cs="Times New Roman"/>
          <w:sz w:val="24"/>
          <w:szCs w:val="24"/>
        </w:rPr>
        <w:t>None at this time.</w:t>
      </w:r>
      <w:proofErr w:type="gramEnd"/>
    </w:p>
    <w:p w:rsidR="006C7624" w:rsidRPr="00DA7636" w:rsidRDefault="006C7624" w:rsidP="006C7624">
      <w:pPr>
        <w:jc w:val="center"/>
        <w:rPr>
          <w:b/>
        </w:rPr>
      </w:pPr>
      <w:r w:rsidRPr="00DA7636">
        <w:rPr>
          <w:b/>
        </w:rPr>
        <w:lastRenderedPageBreak/>
        <w:t>NEW BUSINESS</w:t>
      </w:r>
    </w:p>
    <w:p w:rsidR="006C7624" w:rsidRPr="00DA7636" w:rsidRDefault="006C7624" w:rsidP="006C7624">
      <w:pPr>
        <w:jc w:val="center"/>
        <w:rPr>
          <w:b/>
        </w:rPr>
      </w:pPr>
    </w:p>
    <w:p w:rsidR="006C7624" w:rsidRPr="00DA7636" w:rsidRDefault="00F02C0E" w:rsidP="006C7624">
      <w:pPr>
        <w:pStyle w:val="ListParagraph"/>
        <w:numPr>
          <w:ilvl w:val="0"/>
          <w:numId w:val="1"/>
        </w:numPr>
        <w:ind w:left="360"/>
        <w:jc w:val="both"/>
        <w:rPr>
          <w:u w:val="single"/>
        </w:rPr>
      </w:pPr>
      <w:r w:rsidRPr="00DA7636">
        <w:rPr>
          <w:u w:val="single"/>
        </w:rPr>
        <w:t>ELECT COUNCIL PRESIDENT</w:t>
      </w:r>
      <w:r w:rsidR="006C7624" w:rsidRPr="00DA7636">
        <w:t>:   MOTION by Kec</w:t>
      </w:r>
      <w:r w:rsidRPr="00DA7636">
        <w:t>k, second by Steadman to nominate Terry Richardson as city council president.  MOTION approved four to 1</w:t>
      </w:r>
      <w:r w:rsidR="006C7624" w:rsidRPr="00DA7636">
        <w:t>.</w:t>
      </w:r>
    </w:p>
    <w:p w:rsidR="00F02C0E" w:rsidRPr="00DA7636" w:rsidRDefault="00F02C0E" w:rsidP="00F02C0E">
      <w:pPr>
        <w:pStyle w:val="ListParagraph"/>
        <w:numPr>
          <w:ilvl w:val="0"/>
          <w:numId w:val="1"/>
        </w:numPr>
        <w:ind w:left="360"/>
        <w:jc w:val="both"/>
        <w:rPr>
          <w:u w:val="single"/>
        </w:rPr>
      </w:pPr>
      <w:r w:rsidRPr="00DA7636">
        <w:rPr>
          <w:u w:val="single"/>
        </w:rPr>
        <w:t xml:space="preserve">MUNICIPAL </w:t>
      </w:r>
      <w:proofErr w:type="gramStart"/>
      <w:r w:rsidR="00DA7636" w:rsidRPr="00DA7636">
        <w:rPr>
          <w:u w:val="single"/>
        </w:rPr>
        <w:t>JUDGE  &amp;</w:t>
      </w:r>
      <w:proofErr w:type="gramEnd"/>
      <w:r w:rsidRPr="00DA7636">
        <w:rPr>
          <w:u w:val="single"/>
        </w:rPr>
        <w:t xml:space="preserve"> CITY PROSECUTOR AGREEMENTS: </w:t>
      </w:r>
      <w:r w:rsidRPr="00DA7636">
        <w:t>MOTION by Keck, second by Richardson to accept the engagement agreements for the Mulvane Municipal Judge and Mulvane City Prosecutor, as independent contractors, and authorize the Mayor to sign. MOTION approved unanimously.</w:t>
      </w:r>
    </w:p>
    <w:p w:rsidR="00F02C0E" w:rsidRPr="00DA7636" w:rsidRDefault="00F02C0E" w:rsidP="00F02C0E">
      <w:pPr>
        <w:pStyle w:val="ListParagraph"/>
        <w:numPr>
          <w:ilvl w:val="0"/>
          <w:numId w:val="1"/>
        </w:numPr>
        <w:ind w:left="360"/>
        <w:jc w:val="both"/>
        <w:rPr>
          <w:u w:val="single"/>
        </w:rPr>
      </w:pPr>
      <w:r w:rsidRPr="00DA7636">
        <w:rPr>
          <w:u w:val="single"/>
        </w:rPr>
        <w:t xml:space="preserve">NEIGHBORHOOD REVITALIZATION PROGRAM-SUMNER COUNTY INTERLOCAL AGREEMENT. </w:t>
      </w:r>
      <w:r w:rsidRPr="00DA7636">
        <w:t xml:space="preserve">MOTION by Keck, </w:t>
      </w:r>
      <w:r w:rsidR="00A41ADE" w:rsidRPr="00DA7636">
        <w:t xml:space="preserve">second by Richardson </w:t>
      </w:r>
      <w:r w:rsidRPr="00DA7636">
        <w:t>to approve the City of Mulvane’s participation in the Sumner County Neighborhood Revitalization Program and authorizing the Mayor to sign the Interlocal Agreement on behalf of the City of Mulvane.</w:t>
      </w:r>
      <w:r w:rsidR="00A41ADE" w:rsidRPr="00DA7636">
        <w:t xml:space="preserve"> MOTION approved unanimously.</w:t>
      </w:r>
    </w:p>
    <w:p w:rsidR="00F02C0E" w:rsidRPr="00DA7636" w:rsidRDefault="00F02C0E" w:rsidP="006C7624">
      <w:pPr>
        <w:jc w:val="center"/>
        <w:rPr>
          <w:b/>
        </w:rPr>
      </w:pPr>
    </w:p>
    <w:p w:rsidR="006C7624" w:rsidRPr="00DA7636" w:rsidRDefault="00A41ADE" w:rsidP="00A41ADE">
      <w:pPr>
        <w:jc w:val="center"/>
        <w:rPr>
          <w:b/>
        </w:rPr>
      </w:pPr>
      <w:r w:rsidRPr="00DA7636">
        <w:rPr>
          <w:b/>
        </w:rPr>
        <w:t>RESOLUTIONS AND ORDINANCES</w:t>
      </w:r>
    </w:p>
    <w:p w:rsidR="00A41ADE" w:rsidRPr="00DA7636" w:rsidRDefault="00A41ADE" w:rsidP="00A41ADE">
      <w:pPr>
        <w:jc w:val="center"/>
        <w:rPr>
          <w:b/>
        </w:rPr>
      </w:pPr>
    </w:p>
    <w:p w:rsidR="00D371FD" w:rsidRPr="00DA7636" w:rsidRDefault="00D371FD" w:rsidP="004023B2">
      <w:pPr>
        <w:jc w:val="center"/>
      </w:pPr>
      <w:proofErr w:type="gramStart"/>
      <w:r w:rsidRPr="00DA7636">
        <w:rPr>
          <w:bCs/>
        </w:rPr>
        <w:t>RESOLUTION NO.</w:t>
      </w:r>
      <w:proofErr w:type="gramEnd"/>
      <w:r w:rsidRPr="00DA7636">
        <w:rPr>
          <w:bCs/>
        </w:rPr>
        <w:t xml:space="preserve"> 2014-2</w:t>
      </w:r>
      <w:bookmarkStart w:id="0" w:name="_GoBack"/>
      <w:bookmarkEnd w:id="0"/>
    </w:p>
    <w:p w:rsidR="00D371FD" w:rsidRPr="00DA7636" w:rsidRDefault="00D371FD" w:rsidP="002E5D28">
      <w:pPr>
        <w:ind w:left="288" w:right="144"/>
        <w:jc w:val="both"/>
        <w:rPr>
          <w:bCs/>
        </w:rPr>
      </w:pPr>
      <w:r w:rsidRPr="00DA7636">
        <w:rPr>
          <w:bCs/>
        </w:rPr>
        <w:t xml:space="preserve">A RESOLUTION TO SUBMIT TO THE QUALIFIED ELECTORS OF THE CITY OF MULVANE, KANSAS THE PROPOSITION OF LEVYING A ONE PERCENT (1.0%) </w:t>
      </w:r>
      <w:proofErr w:type="gramStart"/>
      <w:r w:rsidRPr="00DA7636">
        <w:rPr>
          <w:bCs/>
        </w:rPr>
        <w:t>RETAILERS’ SALES TAX IN THE CITY OF MULVANE, KANSAS TO ACQUIRE, CONSTRUCT, IMPROVE, AND MAINTAIN A PUBLIC LIBRARY.</w:t>
      </w:r>
      <w:proofErr w:type="gramEnd"/>
      <w:r w:rsidRPr="00DA7636">
        <w:rPr>
          <w:bCs/>
        </w:rPr>
        <w:t xml:space="preserve">  </w:t>
      </w:r>
    </w:p>
    <w:p w:rsidR="00D371FD" w:rsidRPr="00DA7636" w:rsidRDefault="00D371FD" w:rsidP="00A41ADE">
      <w:pPr>
        <w:jc w:val="center"/>
        <w:rPr>
          <w:b/>
        </w:rPr>
      </w:pPr>
    </w:p>
    <w:p w:rsidR="00376135" w:rsidRPr="00DA7636" w:rsidRDefault="00376135" w:rsidP="00376135">
      <w:pPr>
        <w:rPr>
          <w:b/>
        </w:rPr>
      </w:pPr>
      <w:proofErr w:type="gramStart"/>
      <w:r w:rsidRPr="00DA7636">
        <w:t>MOTION by Johnson, second by Richardson to approve Resolution 2014-2.</w:t>
      </w:r>
      <w:proofErr w:type="gramEnd"/>
      <w:r w:rsidRPr="00DA7636">
        <w:t xml:space="preserve"> MOTION approved unanimously.</w:t>
      </w:r>
    </w:p>
    <w:p w:rsidR="00A41ADE" w:rsidRPr="00DA7636" w:rsidRDefault="00A41ADE" w:rsidP="00A41ADE">
      <w:pPr>
        <w:jc w:val="center"/>
        <w:rPr>
          <w:b/>
        </w:rPr>
      </w:pPr>
    </w:p>
    <w:p w:rsidR="006C7624" w:rsidRPr="00DA7636" w:rsidRDefault="006C7624" w:rsidP="006C7624">
      <w:r w:rsidRPr="00DA7636">
        <w:rPr>
          <w:u w:val="single"/>
        </w:rPr>
        <w:br/>
        <w:t xml:space="preserve">ENGINEER’S REPORT – CHRIS YOUNG </w:t>
      </w:r>
    </w:p>
    <w:p w:rsidR="00E97D20" w:rsidRDefault="00376135" w:rsidP="00E97D20">
      <w:pPr>
        <w:pStyle w:val="ListParagraph"/>
        <w:numPr>
          <w:ilvl w:val="0"/>
          <w:numId w:val="2"/>
        </w:numPr>
        <w:ind w:left="360"/>
        <w:jc w:val="both"/>
      </w:pPr>
      <w:r w:rsidRPr="00DA7636">
        <w:rPr>
          <w:u w:val="single"/>
        </w:rPr>
        <w:t xml:space="preserve">MERLIN’S GLEN </w:t>
      </w:r>
      <w:r w:rsidR="00856275">
        <w:rPr>
          <w:u w:val="single"/>
        </w:rPr>
        <w:t>D</w:t>
      </w:r>
      <w:r w:rsidRPr="00DA7636">
        <w:rPr>
          <w:u w:val="single"/>
        </w:rPr>
        <w:t>RAINAGE ISSUE:</w:t>
      </w:r>
      <w:r w:rsidR="008D2630" w:rsidRPr="00DA7636">
        <w:rPr>
          <w:u w:val="single"/>
        </w:rPr>
        <w:t xml:space="preserve"> </w:t>
      </w:r>
      <w:r w:rsidR="008D2630" w:rsidRPr="00DA7636">
        <w:t>Young stated that the city administrator and he met with thirty-three residents of the Merlin’s Glen Addition on 5-13-14 about the standing water problems at the intersection of Fox Run. Young said he explained the problem to the residents and suggested four options to address the problems. Young said the residents want the City to pay all the cost of addressing the standing water problems. The Merlin’s Glen residents will appoint a spokesman and attend the June 2</w:t>
      </w:r>
      <w:r w:rsidR="008D2630" w:rsidRPr="00DA7636">
        <w:rPr>
          <w:vertAlign w:val="superscript"/>
        </w:rPr>
        <w:t>nd</w:t>
      </w:r>
      <w:r w:rsidR="008D2630" w:rsidRPr="00DA7636">
        <w:t xml:space="preserve">, 2014 council meeting to address the council on the issue. </w:t>
      </w:r>
    </w:p>
    <w:p w:rsidR="00E97D20" w:rsidRPr="00E97D20" w:rsidRDefault="00E97D20" w:rsidP="00E97D20">
      <w:pPr>
        <w:pStyle w:val="ListParagraph"/>
        <w:numPr>
          <w:ilvl w:val="0"/>
          <w:numId w:val="2"/>
        </w:numPr>
        <w:ind w:left="360"/>
        <w:jc w:val="both"/>
      </w:pPr>
      <w:r w:rsidRPr="00E97D20">
        <w:rPr>
          <w:sz w:val="23"/>
          <w:szCs w:val="23"/>
          <w:u w:val="single"/>
        </w:rPr>
        <w:t xml:space="preserve">UPDATE CITY STREET, SIDEWALK, WATER, </w:t>
      </w:r>
      <w:proofErr w:type="gramStart"/>
      <w:r>
        <w:rPr>
          <w:sz w:val="23"/>
          <w:szCs w:val="23"/>
          <w:u w:val="single"/>
        </w:rPr>
        <w:t>AND</w:t>
      </w:r>
      <w:proofErr w:type="gramEnd"/>
      <w:r w:rsidRPr="00E97D20">
        <w:rPr>
          <w:sz w:val="23"/>
          <w:szCs w:val="23"/>
          <w:u w:val="single"/>
        </w:rPr>
        <w:t xml:space="preserve"> SEWER STANDARDS &amp; DRAINAGE POLICY</w:t>
      </w:r>
      <w:r w:rsidRPr="00E97D20">
        <w:rPr>
          <w:sz w:val="23"/>
          <w:szCs w:val="23"/>
        </w:rPr>
        <w:t xml:space="preserve">: </w:t>
      </w:r>
      <w:r w:rsidR="00BE6F43">
        <w:rPr>
          <w:sz w:val="23"/>
          <w:szCs w:val="23"/>
        </w:rPr>
        <w:t>Chris Young reviewed h</w:t>
      </w:r>
      <w:r>
        <w:rPr>
          <w:sz w:val="23"/>
          <w:szCs w:val="23"/>
        </w:rPr>
        <w:t>i</w:t>
      </w:r>
      <w:r w:rsidRPr="00E97D20">
        <w:rPr>
          <w:sz w:val="23"/>
          <w:szCs w:val="23"/>
        </w:rPr>
        <w:t>s proposal to update the City’s Street and Sidewalk, Water Assemblies and Sanitary Sewer Manhole standards and update the City’s Drainage Policy. MOTION by Keck, second by Richardson to  enter into an Agreement with Young &amp; Associates, PA in the amount of $17,500.00 for updating City Standards for Street and Sidewalk, Water Assemblies and Sanitary Sewer Manholes and update the City’s Drainage Policy and authorize the Mayor to sign.</w:t>
      </w:r>
      <w:r w:rsidRPr="00E97D20">
        <w:t xml:space="preserve"> MOTION approved unanimously.</w:t>
      </w:r>
    </w:p>
    <w:p w:rsidR="00E97D20" w:rsidRPr="00E97D20" w:rsidRDefault="00E97D20" w:rsidP="00E97D20">
      <w:pPr>
        <w:pStyle w:val="ListParagraph"/>
        <w:ind w:left="360"/>
        <w:jc w:val="both"/>
      </w:pPr>
    </w:p>
    <w:p w:rsidR="00E97D20" w:rsidRPr="00E97D20" w:rsidRDefault="00E97D20" w:rsidP="00E97D20">
      <w:pPr>
        <w:pStyle w:val="ListParagraph"/>
        <w:ind w:left="360"/>
        <w:jc w:val="both"/>
      </w:pPr>
    </w:p>
    <w:p w:rsidR="006C7624" w:rsidRPr="00DA7636" w:rsidRDefault="006C7624" w:rsidP="006C7624">
      <w:pPr>
        <w:pStyle w:val="ListParagraph"/>
        <w:numPr>
          <w:ilvl w:val="0"/>
          <w:numId w:val="2"/>
        </w:numPr>
        <w:ind w:left="360"/>
        <w:jc w:val="both"/>
      </w:pPr>
      <w:r w:rsidRPr="00DA7636">
        <w:rPr>
          <w:u w:val="single"/>
        </w:rPr>
        <w:t>PROJECTS REVIEW AND UPDATE</w:t>
      </w:r>
      <w:r w:rsidRPr="00DA7636">
        <w:t>:  Young provided updates on active city projects</w:t>
      </w:r>
      <w:r w:rsidR="008D2630" w:rsidRPr="00DA7636">
        <w:t xml:space="preserve"> (water treatment plant, water tower and Main Street-K-53 mill and overlay</w:t>
      </w:r>
      <w:r w:rsidR="00DA7636" w:rsidRPr="00DA7636">
        <w:t>)</w:t>
      </w:r>
      <w:r w:rsidRPr="00DA7636">
        <w:t xml:space="preserve">. </w:t>
      </w:r>
    </w:p>
    <w:p w:rsidR="00DA7636" w:rsidRPr="00DA7636" w:rsidRDefault="00DA7636" w:rsidP="006C7624">
      <w:pPr>
        <w:pStyle w:val="NoSpacing"/>
        <w:jc w:val="both"/>
        <w:rPr>
          <w:rFonts w:ascii="Times New Roman" w:hAnsi="Times New Roman" w:cs="Times New Roman"/>
          <w:sz w:val="24"/>
          <w:szCs w:val="24"/>
          <w:u w:val="single"/>
        </w:rPr>
      </w:pPr>
    </w:p>
    <w:p w:rsidR="00734C0B" w:rsidRPr="00DA7636" w:rsidRDefault="00734C0B" w:rsidP="00734C0B">
      <w:pPr>
        <w:pStyle w:val="ListParagraph"/>
        <w:numPr>
          <w:ilvl w:val="0"/>
          <w:numId w:val="11"/>
        </w:numPr>
        <w:ind w:left="360"/>
        <w:jc w:val="both"/>
      </w:pPr>
      <w:r w:rsidRPr="00DA7636">
        <w:rPr>
          <w:u w:val="single"/>
        </w:rPr>
        <w:lastRenderedPageBreak/>
        <w:t>EXECUTIVE SESSION – MATTERS PRIVILEGED UNDER ATTORNEY-CLIENT RELATIONSHIP</w:t>
      </w:r>
      <w:r w:rsidRPr="00DA7636">
        <w:t>:   City Attorney J.T. Klaus requested an Executive Session.  MOTION by Johnson, second by Richardson to recess at 8:50 p.m. for a period not to exceed thirty minutes for an executive session to discuss matters privileged under attorney-client relationship with the Mayor, Council, City Administrator and Attorney David Rapp to attend.  MOTION approved unanimously.</w:t>
      </w:r>
    </w:p>
    <w:p w:rsidR="00734C0B" w:rsidRPr="00DA7636" w:rsidRDefault="00734C0B" w:rsidP="00734C0B">
      <w:pPr>
        <w:jc w:val="both"/>
      </w:pPr>
    </w:p>
    <w:p w:rsidR="00734C0B" w:rsidRPr="00DA7636" w:rsidRDefault="00734C0B" w:rsidP="00734C0B">
      <w:pPr>
        <w:ind w:left="360"/>
        <w:jc w:val="both"/>
      </w:pPr>
      <w:r w:rsidRPr="00DA7636">
        <w:t>MOTION by Johnson, second by Steadman to return to open session.  MOTION approved unanimously.  Mayor Ford announced that no binding decisions or agreements were made during the executive session.</w:t>
      </w:r>
    </w:p>
    <w:p w:rsidR="00734C0B" w:rsidRPr="00DA7636" w:rsidRDefault="00734C0B" w:rsidP="008D2630">
      <w:pPr>
        <w:rPr>
          <w:u w:val="single"/>
        </w:rPr>
      </w:pPr>
    </w:p>
    <w:p w:rsidR="00DA7636" w:rsidRPr="00DA7636" w:rsidRDefault="00DA7636" w:rsidP="00DA7636">
      <w:pPr>
        <w:outlineLvl w:val="0"/>
      </w:pPr>
      <w:r w:rsidRPr="00DA7636">
        <w:rPr>
          <w:color w:val="000000"/>
          <w:u w:val="single"/>
        </w:rPr>
        <w:t>2015 ANNUAL BUDGET PRESENTATIONS:</w:t>
      </w:r>
      <w:r w:rsidRPr="00DA7636">
        <w:rPr>
          <w:color w:val="000000"/>
        </w:rPr>
        <w:t xml:space="preserve"> City staff presented budget information to the council. </w:t>
      </w:r>
      <w:proofErr w:type="gramStart"/>
      <w:r w:rsidRPr="00DA7636">
        <w:rPr>
          <w:color w:val="000000"/>
        </w:rPr>
        <w:t>(</w:t>
      </w:r>
      <w:r w:rsidRPr="00DA7636">
        <w:t>Inspection Dept., Planning Commission, Municipal Court, Emergency Services, Police Department).</w:t>
      </w:r>
      <w:proofErr w:type="gramEnd"/>
      <w:r w:rsidRPr="00DA7636">
        <w:t xml:space="preserve"> </w:t>
      </w:r>
    </w:p>
    <w:p w:rsidR="00DA7636" w:rsidRPr="00DA7636" w:rsidRDefault="00DA7636" w:rsidP="00DA7636">
      <w:pPr>
        <w:outlineLvl w:val="0"/>
        <w:rPr>
          <w:color w:val="000000"/>
        </w:rPr>
      </w:pPr>
      <w:r w:rsidRPr="00DA7636">
        <w:t xml:space="preserve">No action was taken. </w:t>
      </w:r>
    </w:p>
    <w:p w:rsidR="00DA7636" w:rsidRPr="00DA7636" w:rsidRDefault="00DA7636" w:rsidP="006C7624">
      <w:pPr>
        <w:pStyle w:val="NoSpacing"/>
        <w:jc w:val="both"/>
        <w:rPr>
          <w:rFonts w:ascii="Times New Roman" w:hAnsi="Times New Roman" w:cs="Times New Roman"/>
          <w:sz w:val="24"/>
          <w:szCs w:val="24"/>
          <w:u w:val="single"/>
        </w:rPr>
      </w:pPr>
    </w:p>
    <w:p w:rsidR="006C7624" w:rsidRPr="00DA7636" w:rsidRDefault="00DA7636" w:rsidP="006C7624">
      <w:pPr>
        <w:pStyle w:val="NoSpacing"/>
        <w:jc w:val="both"/>
        <w:rPr>
          <w:rFonts w:ascii="Times New Roman" w:hAnsi="Times New Roman" w:cs="Times New Roman"/>
          <w:sz w:val="24"/>
          <w:szCs w:val="24"/>
          <w:u w:val="single"/>
        </w:rPr>
      </w:pPr>
      <w:r w:rsidRPr="00DA7636">
        <w:rPr>
          <w:rFonts w:ascii="Times New Roman" w:hAnsi="Times New Roman" w:cs="Times New Roman"/>
          <w:sz w:val="24"/>
          <w:szCs w:val="24"/>
          <w:u w:val="single"/>
        </w:rPr>
        <w:t xml:space="preserve">DEPUTY </w:t>
      </w:r>
      <w:r w:rsidR="006C7624" w:rsidRPr="00DA7636">
        <w:rPr>
          <w:rFonts w:ascii="Times New Roman" w:hAnsi="Times New Roman" w:cs="Times New Roman"/>
          <w:sz w:val="24"/>
          <w:szCs w:val="24"/>
          <w:u w:val="single"/>
        </w:rPr>
        <w:t>CITY CLERK</w:t>
      </w:r>
    </w:p>
    <w:p w:rsidR="006C7624" w:rsidRPr="00DA7636" w:rsidRDefault="006C7624" w:rsidP="006C7624">
      <w:pPr>
        <w:pStyle w:val="NoSpacing"/>
        <w:tabs>
          <w:tab w:val="left" w:pos="5430"/>
        </w:tabs>
        <w:jc w:val="both"/>
        <w:rPr>
          <w:rFonts w:ascii="Times New Roman" w:hAnsi="Times New Roman" w:cs="Times New Roman"/>
          <w:sz w:val="24"/>
          <w:szCs w:val="24"/>
        </w:rPr>
      </w:pPr>
      <w:proofErr w:type="gramStart"/>
      <w:r w:rsidRPr="00DA7636">
        <w:rPr>
          <w:rFonts w:ascii="Times New Roman" w:hAnsi="Times New Roman" w:cs="Times New Roman"/>
          <w:sz w:val="24"/>
          <w:szCs w:val="24"/>
        </w:rPr>
        <w:t>Nothing at this time.</w:t>
      </w:r>
      <w:proofErr w:type="gramEnd"/>
      <w:r w:rsidRPr="00DA7636">
        <w:rPr>
          <w:rFonts w:ascii="Times New Roman" w:hAnsi="Times New Roman" w:cs="Times New Roman"/>
          <w:sz w:val="24"/>
          <w:szCs w:val="24"/>
        </w:rPr>
        <w:t xml:space="preserve">  </w:t>
      </w:r>
    </w:p>
    <w:p w:rsidR="006C7624" w:rsidRPr="00DA7636" w:rsidRDefault="006C7624" w:rsidP="006C7624">
      <w:pPr>
        <w:pStyle w:val="NoSpacing"/>
        <w:rPr>
          <w:rFonts w:ascii="Times New Roman" w:hAnsi="Times New Roman" w:cs="Times New Roman"/>
          <w:sz w:val="24"/>
          <w:szCs w:val="24"/>
        </w:rPr>
      </w:pPr>
    </w:p>
    <w:p w:rsidR="006C7624" w:rsidRPr="00DA7636" w:rsidRDefault="006C7624" w:rsidP="006C7624">
      <w:pPr>
        <w:pStyle w:val="NoSpacing"/>
        <w:rPr>
          <w:rFonts w:ascii="Times New Roman" w:hAnsi="Times New Roman" w:cs="Times New Roman"/>
          <w:sz w:val="24"/>
          <w:szCs w:val="24"/>
          <w:u w:val="single"/>
        </w:rPr>
      </w:pPr>
      <w:r w:rsidRPr="00DA7636">
        <w:rPr>
          <w:rFonts w:ascii="Times New Roman" w:hAnsi="Times New Roman" w:cs="Times New Roman"/>
          <w:sz w:val="24"/>
          <w:szCs w:val="24"/>
          <w:u w:val="single"/>
        </w:rPr>
        <w:t>CITY ADMINISTRATOR</w:t>
      </w:r>
    </w:p>
    <w:p w:rsidR="006C7624" w:rsidRPr="00DA7636" w:rsidRDefault="006C7624" w:rsidP="006C7624">
      <w:pPr>
        <w:pStyle w:val="NoSpacing"/>
        <w:tabs>
          <w:tab w:val="left" w:pos="5430"/>
        </w:tabs>
        <w:jc w:val="both"/>
        <w:rPr>
          <w:rFonts w:ascii="Times New Roman" w:hAnsi="Times New Roman" w:cs="Times New Roman"/>
          <w:sz w:val="24"/>
          <w:szCs w:val="24"/>
        </w:rPr>
      </w:pPr>
      <w:proofErr w:type="gramStart"/>
      <w:r w:rsidRPr="00DA7636">
        <w:rPr>
          <w:rFonts w:ascii="Times New Roman" w:hAnsi="Times New Roman" w:cs="Times New Roman"/>
          <w:sz w:val="24"/>
          <w:szCs w:val="24"/>
        </w:rPr>
        <w:t>Nothing at this time.</w:t>
      </w:r>
      <w:proofErr w:type="gramEnd"/>
      <w:r w:rsidRPr="00DA7636">
        <w:rPr>
          <w:rFonts w:ascii="Times New Roman" w:hAnsi="Times New Roman" w:cs="Times New Roman"/>
          <w:sz w:val="24"/>
          <w:szCs w:val="24"/>
        </w:rPr>
        <w:t xml:space="preserve">  </w:t>
      </w:r>
    </w:p>
    <w:p w:rsidR="006C7624" w:rsidRPr="00DA7636" w:rsidRDefault="006C7624" w:rsidP="006C7624">
      <w:pPr>
        <w:pStyle w:val="NoSpacing"/>
        <w:tabs>
          <w:tab w:val="left" w:pos="5430"/>
        </w:tabs>
        <w:jc w:val="both"/>
        <w:rPr>
          <w:rFonts w:ascii="Times New Roman" w:hAnsi="Times New Roman" w:cs="Times New Roman"/>
          <w:sz w:val="24"/>
          <w:szCs w:val="24"/>
        </w:rPr>
      </w:pPr>
    </w:p>
    <w:p w:rsidR="006C7624" w:rsidRPr="00DA7636" w:rsidRDefault="006C7624" w:rsidP="006C7624">
      <w:pPr>
        <w:pStyle w:val="NoSpacing"/>
        <w:rPr>
          <w:rFonts w:ascii="Times New Roman" w:hAnsi="Times New Roman" w:cs="Times New Roman"/>
          <w:sz w:val="24"/>
          <w:szCs w:val="24"/>
          <w:u w:val="single"/>
        </w:rPr>
      </w:pPr>
      <w:r w:rsidRPr="00DA7636">
        <w:rPr>
          <w:rFonts w:ascii="Times New Roman" w:hAnsi="Times New Roman" w:cs="Times New Roman"/>
          <w:sz w:val="24"/>
          <w:szCs w:val="24"/>
          <w:u w:val="single"/>
        </w:rPr>
        <w:t>CITY ATTORNEY</w:t>
      </w:r>
    </w:p>
    <w:p w:rsidR="006C7624" w:rsidRPr="00DA7636" w:rsidRDefault="00734C0B" w:rsidP="006C7624">
      <w:pPr>
        <w:pStyle w:val="NoSpacing"/>
        <w:rPr>
          <w:rFonts w:ascii="Times New Roman" w:hAnsi="Times New Roman" w:cs="Times New Roman"/>
          <w:sz w:val="24"/>
          <w:szCs w:val="24"/>
        </w:rPr>
      </w:pPr>
      <w:proofErr w:type="gramStart"/>
      <w:r w:rsidRPr="00DA7636">
        <w:rPr>
          <w:rFonts w:ascii="Times New Roman" w:hAnsi="Times New Roman" w:cs="Times New Roman"/>
          <w:sz w:val="24"/>
          <w:szCs w:val="24"/>
        </w:rPr>
        <w:t>Nothing at this time.</w:t>
      </w:r>
      <w:proofErr w:type="gramEnd"/>
    </w:p>
    <w:p w:rsidR="00734C0B" w:rsidRPr="00DA7636" w:rsidRDefault="00734C0B" w:rsidP="006C7624">
      <w:pPr>
        <w:pStyle w:val="NoSpacing"/>
        <w:rPr>
          <w:rFonts w:ascii="Times New Roman" w:hAnsi="Times New Roman" w:cs="Times New Roman"/>
          <w:sz w:val="24"/>
          <w:szCs w:val="24"/>
        </w:rPr>
      </w:pPr>
    </w:p>
    <w:p w:rsidR="006C7624" w:rsidRPr="00DA7636" w:rsidRDefault="006C7624" w:rsidP="006C7624">
      <w:pPr>
        <w:jc w:val="both"/>
      </w:pPr>
      <w:r w:rsidRPr="00DA7636">
        <w:rPr>
          <w:u w:val="single"/>
        </w:rPr>
        <w:t>CONSENT AGENDA</w:t>
      </w:r>
      <w:r w:rsidRPr="00DA7636">
        <w:t>:     MOTION by Richardson, second by Keck to approve the Consent Agenda Items as follows:</w:t>
      </w:r>
    </w:p>
    <w:p w:rsidR="00DA7636" w:rsidRPr="00DA7636" w:rsidRDefault="00DA7636" w:rsidP="00DA7636">
      <w:pPr>
        <w:numPr>
          <w:ilvl w:val="0"/>
          <w:numId w:val="12"/>
        </w:numPr>
        <w:ind w:left="360"/>
        <w:rPr>
          <w:color w:val="000000"/>
        </w:rPr>
      </w:pPr>
      <w:r w:rsidRPr="00DA7636">
        <w:rPr>
          <w:color w:val="000000"/>
        </w:rPr>
        <w:t xml:space="preserve">Employee </w:t>
      </w:r>
      <w:r w:rsidRPr="00DA7636">
        <w:t>Payroll Dated 5-09-14  ($180,802.55)</w:t>
      </w:r>
    </w:p>
    <w:p w:rsidR="00DA7636" w:rsidRPr="00DA7636" w:rsidRDefault="00DA7636" w:rsidP="00DA7636">
      <w:pPr>
        <w:numPr>
          <w:ilvl w:val="0"/>
          <w:numId w:val="12"/>
        </w:numPr>
        <w:ind w:left="360"/>
        <w:rPr>
          <w:color w:val="000000"/>
        </w:rPr>
      </w:pPr>
      <w:r w:rsidRPr="00DA7636">
        <w:t>Warrant register for April ($1,333,835.72)</w:t>
      </w:r>
    </w:p>
    <w:p w:rsidR="00DA7636" w:rsidRPr="00DA7636" w:rsidRDefault="00DA7636" w:rsidP="00DA7636">
      <w:pPr>
        <w:numPr>
          <w:ilvl w:val="0"/>
          <w:numId w:val="12"/>
        </w:numPr>
        <w:ind w:left="360"/>
        <w:rPr>
          <w:color w:val="000000"/>
        </w:rPr>
      </w:pPr>
      <w:r w:rsidRPr="00DA7636">
        <w:t>Water Tower – Phoenix - Pay. App. # 4 ($191,250.00)</w:t>
      </w:r>
    </w:p>
    <w:p w:rsidR="00DA7636" w:rsidRPr="00DA7636" w:rsidRDefault="00DA7636" w:rsidP="00DA7636">
      <w:pPr>
        <w:numPr>
          <w:ilvl w:val="0"/>
          <w:numId w:val="12"/>
        </w:numPr>
        <w:ind w:left="360"/>
        <w:rPr>
          <w:color w:val="000000"/>
        </w:rPr>
      </w:pPr>
      <w:r w:rsidRPr="00DA7636">
        <w:t>City hall renovations – Van Asdale Const. Pay App. # 3 ($30,879.00)</w:t>
      </w:r>
    </w:p>
    <w:p w:rsidR="00DA7636" w:rsidRPr="00DA7636" w:rsidRDefault="00DA7636" w:rsidP="00DA7636">
      <w:pPr>
        <w:numPr>
          <w:ilvl w:val="0"/>
          <w:numId w:val="12"/>
        </w:numPr>
        <w:ind w:left="360"/>
        <w:rPr>
          <w:color w:val="000000"/>
        </w:rPr>
      </w:pPr>
      <w:r w:rsidRPr="00DA7636">
        <w:t>City hall renovations – Change Orders # 2,3 &amp;4 – Van Asdale ($7,273.00)</w:t>
      </w:r>
    </w:p>
    <w:p w:rsidR="00DA7636" w:rsidRPr="00DA7636" w:rsidRDefault="00DA7636" w:rsidP="00DA7636">
      <w:pPr>
        <w:numPr>
          <w:ilvl w:val="0"/>
          <w:numId w:val="12"/>
        </w:numPr>
        <w:ind w:left="360"/>
        <w:rPr>
          <w:color w:val="000000"/>
        </w:rPr>
      </w:pPr>
      <w:r w:rsidRPr="00DA7636">
        <w:t>Water Treatment Plant - Pay App. # 6 - UCI, ($1,346,622.18)</w:t>
      </w:r>
    </w:p>
    <w:p w:rsidR="006C7624" w:rsidRPr="00DA7636" w:rsidRDefault="00DA7636" w:rsidP="006C7624">
      <w:pPr>
        <w:pStyle w:val="ListParagraph"/>
        <w:autoSpaceDE w:val="0"/>
        <w:autoSpaceDN w:val="0"/>
        <w:adjustRightInd w:val="0"/>
        <w:ind w:left="0"/>
      </w:pPr>
      <w:r w:rsidRPr="00DA7636">
        <w:t>M</w:t>
      </w:r>
      <w:r w:rsidR="006C7624" w:rsidRPr="00DA7636">
        <w:t>OTION approved unanimously.</w:t>
      </w:r>
    </w:p>
    <w:p w:rsidR="006C7624" w:rsidRPr="00DA7636" w:rsidRDefault="006C7624" w:rsidP="006C7624"/>
    <w:p w:rsidR="006C7624" w:rsidRPr="00DA7636" w:rsidRDefault="006C7624" w:rsidP="006C7624">
      <w:pPr>
        <w:rPr>
          <w:u w:val="single"/>
        </w:rPr>
      </w:pPr>
      <w:r w:rsidRPr="00DA7636">
        <w:rPr>
          <w:u w:val="single"/>
        </w:rPr>
        <w:t>ANNOUNCEMENTS, MEETINGS AND NEXT AGENDA ITEMS</w:t>
      </w:r>
      <w:r w:rsidRPr="00DA7636">
        <w:t>:</w:t>
      </w:r>
    </w:p>
    <w:p w:rsidR="00DA7636" w:rsidRPr="00DA7636" w:rsidRDefault="00DA7636" w:rsidP="00DA7636">
      <w:pPr>
        <w:outlineLvl w:val="0"/>
        <w:rPr>
          <w:color w:val="000000"/>
        </w:rPr>
      </w:pPr>
      <w:r w:rsidRPr="00DA7636">
        <w:rPr>
          <w:color w:val="000000"/>
        </w:rPr>
        <w:t>5-27-14 School Board – City Council breakfast – Laurie’s Kitchen – 6:30 a.m.</w:t>
      </w:r>
    </w:p>
    <w:p w:rsidR="006C7624" w:rsidRPr="00DA7636" w:rsidRDefault="00DA7636" w:rsidP="00DA7636">
      <w:pPr>
        <w:rPr>
          <w:color w:val="000000"/>
        </w:rPr>
      </w:pPr>
      <w:r w:rsidRPr="00DA7636">
        <w:rPr>
          <w:color w:val="000000"/>
        </w:rPr>
        <w:t>5-28-14 – Sedg. Co. 5</w:t>
      </w:r>
      <w:r w:rsidRPr="00DA7636">
        <w:rPr>
          <w:color w:val="000000"/>
          <w:vertAlign w:val="superscript"/>
        </w:rPr>
        <w:t>th</w:t>
      </w:r>
      <w:r w:rsidRPr="00DA7636">
        <w:rPr>
          <w:color w:val="000000"/>
        </w:rPr>
        <w:t xml:space="preserve"> District Advisory Bd. – 6:00 p.m. – Mulvane city hall</w:t>
      </w:r>
    </w:p>
    <w:p w:rsidR="006C7624" w:rsidRPr="00DA7636" w:rsidRDefault="006C7624" w:rsidP="006C7624">
      <w:pPr>
        <w:rPr>
          <w:u w:val="single"/>
        </w:rPr>
      </w:pPr>
    </w:p>
    <w:p w:rsidR="006C7624" w:rsidRPr="00DA7636" w:rsidRDefault="006C7624" w:rsidP="006C7624">
      <w:pPr>
        <w:jc w:val="both"/>
        <w:outlineLvl w:val="0"/>
      </w:pPr>
      <w:r w:rsidRPr="00DA7636">
        <w:rPr>
          <w:u w:val="single"/>
        </w:rPr>
        <w:t>ADJOURNMENT</w:t>
      </w:r>
      <w:r w:rsidRPr="00DA7636">
        <w:t>:    MOTION by Richardson, s</w:t>
      </w:r>
      <w:r w:rsidR="00DA7636" w:rsidRPr="00DA7636">
        <w:t>econd by Keck to adjourn at 9:55</w:t>
      </w:r>
      <w:r w:rsidRPr="00DA7636">
        <w:t xml:space="preserve"> p.m.  MOTION approved unanimously.</w:t>
      </w:r>
    </w:p>
    <w:p w:rsidR="006C7624" w:rsidRPr="00DA7636" w:rsidRDefault="006C7624" w:rsidP="006C7624">
      <w:pPr>
        <w:ind w:right="720"/>
        <w:jc w:val="both"/>
      </w:pPr>
      <w:r w:rsidRPr="00DA7636">
        <w:tab/>
      </w:r>
      <w:r w:rsidRPr="00DA7636">
        <w:tab/>
      </w:r>
      <w:r w:rsidRPr="00DA7636">
        <w:tab/>
      </w:r>
      <w:r w:rsidRPr="00DA7636">
        <w:tab/>
      </w:r>
      <w:r w:rsidRPr="00DA7636">
        <w:tab/>
      </w:r>
      <w:r w:rsidRPr="00DA7636">
        <w:tab/>
      </w:r>
      <w:r w:rsidRPr="00DA7636">
        <w:tab/>
      </w:r>
      <w:r w:rsidRPr="00DA7636">
        <w:tab/>
      </w:r>
    </w:p>
    <w:p w:rsidR="006C7624" w:rsidRPr="00DA7636" w:rsidRDefault="006C7624" w:rsidP="006C7624">
      <w:pPr>
        <w:ind w:right="720"/>
        <w:jc w:val="both"/>
      </w:pPr>
      <w:r w:rsidRPr="00DA7636">
        <w:tab/>
      </w:r>
      <w:r w:rsidRPr="00DA7636">
        <w:tab/>
      </w:r>
      <w:r w:rsidRPr="00DA7636">
        <w:tab/>
      </w:r>
      <w:r w:rsidRPr="00DA7636">
        <w:tab/>
      </w:r>
      <w:r w:rsidRPr="00DA7636">
        <w:tab/>
      </w:r>
      <w:r w:rsidRPr="00DA7636">
        <w:tab/>
      </w:r>
      <w:r w:rsidRPr="00DA7636">
        <w:tab/>
      </w:r>
      <w:r w:rsidR="00DA7636" w:rsidRPr="00DA7636">
        <w:t>Kent Hixson</w:t>
      </w:r>
    </w:p>
    <w:p w:rsidR="006C7624" w:rsidRPr="00DA7636" w:rsidRDefault="006C7624" w:rsidP="006C7624">
      <w:pPr>
        <w:ind w:right="720"/>
        <w:jc w:val="both"/>
      </w:pPr>
      <w:r w:rsidRPr="00DA7636">
        <w:tab/>
      </w:r>
      <w:r w:rsidRPr="00DA7636">
        <w:tab/>
      </w:r>
      <w:r w:rsidRPr="00DA7636">
        <w:tab/>
      </w:r>
      <w:r w:rsidRPr="00DA7636">
        <w:tab/>
      </w:r>
      <w:r w:rsidRPr="00DA7636">
        <w:tab/>
      </w:r>
      <w:r w:rsidRPr="00DA7636">
        <w:tab/>
      </w:r>
      <w:r w:rsidRPr="00DA7636">
        <w:tab/>
      </w:r>
      <w:r w:rsidR="00DA7636" w:rsidRPr="00DA7636">
        <w:t xml:space="preserve">Deputy </w:t>
      </w:r>
      <w:r w:rsidRPr="00DA7636">
        <w:t>City Clerk</w:t>
      </w:r>
      <w:r w:rsidRPr="00DA7636">
        <w:tab/>
      </w:r>
      <w:r w:rsidRPr="00DA7636">
        <w:tab/>
      </w:r>
    </w:p>
    <w:p w:rsidR="006C7624" w:rsidRPr="00DA7636" w:rsidRDefault="006C7624" w:rsidP="006C7624">
      <w:pPr>
        <w:ind w:right="720"/>
        <w:jc w:val="both"/>
      </w:pPr>
      <w:r w:rsidRPr="00DA7636">
        <w:tab/>
      </w:r>
      <w:r w:rsidRPr="00DA7636">
        <w:tab/>
      </w:r>
      <w:r w:rsidRPr="00DA7636">
        <w:tab/>
      </w:r>
      <w:r w:rsidRPr="00DA7636">
        <w:tab/>
      </w:r>
      <w:r w:rsidRPr="00DA7636">
        <w:tab/>
      </w:r>
      <w:r w:rsidRPr="00DA7636">
        <w:tab/>
      </w:r>
      <w:r w:rsidRPr="00DA7636">
        <w:tab/>
      </w:r>
      <w:r w:rsidRPr="00DA7636">
        <w:tab/>
      </w:r>
    </w:p>
    <w:p w:rsidR="006C7624" w:rsidRPr="00DA7636" w:rsidRDefault="006C7624" w:rsidP="006C7624">
      <w:pPr>
        <w:ind w:right="720"/>
        <w:jc w:val="both"/>
      </w:pPr>
      <w:r w:rsidRPr="00DA7636">
        <w:tab/>
      </w:r>
      <w:r w:rsidRPr="00DA7636">
        <w:tab/>
      </w:r>
      <w:r w:rsidRPr="00DA7636">
        <w:tab/>
      </w:r>
      <w:r w:rsidRPr="00DA7636">
        <w:tab/>
      </w:r>
      <w:r w:rsidRPr="00DA7636">
        <w:tab/>
      </w:r>
      <w:r w:rsidRPr="00DA7636">
        <w:tab/>
      </w:r>
    </w:p>
    <w:p w:rsidR="006C7624" w:rsidRPr="00DA7636" w:rsidRDefault="006C7624" w:rsidP="006C7624">
      <w:pPr>
        <w:ind w:right="720"/>
        <w:jc w:val="both"/>
      </w:pPr>
    </w:p>
    <w:p w:rsidR="006C7624" w:rsidRPr="00DA7636" w:rsidRDefault="006C7624" w:rsidP="006C7624">
      <w:pPr>
        <w:ind w:right="720"/>
        <w:jc w:val="both"/>
      </w:pPr>
      <w:r w:rsidRPr="00DA7636">
        <w:tab/>
      </w:r>
      <w:r w:rsidRPr="00DA7636">
        <w:tab/>
      </w:r>
      <w:r w:rsidRPr="00DA7636">
        <w:tab/>
      </w:r>
      <w:r w:rsidRPr="00DA7636">
        <w:tab/>
      </w:r>
      <w:r w:rsidRPr="00DA7636">
        <w:tab/>
      </w:r>
      <w:r w:rsidRPr="00DA7636">
        <w:tab/>
      </w:r>
    </w:p>
    <w:p w:rsidR="00DA7636" w:rsidRPr="00DA7636" w:rsidRDefault="00DA7636" w:rsidP="00DA7636">
      <w:pPr>
        <w:outlineLvl w:val="0"/>
        <w:rPr>
          <w:b/>
          <w:color w:val="000000"/>
          <w:sz w:val="22"/>
          <w:szCs w:val="22"/>
        </w:rPr>
      </w:pPr>
    </w:p>
    <w:sectPr w:rsidR="00DA7636" w:rsidRPr="00DA76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A0A4F"/>
    <w:multiLevelType w:val="hybridMultilevel"/>
    <w:tmpl w:val="DF58B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E527A0"/>
    <w:multiLevelType w:val="hybridMultilevel"/>
    <w:tmpl w:val="0AA4B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F43467"/>
    <w:multiLevelType w:val="hybridMultilevel"/>
    <w:tmpl w:val="89363FA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0752BF"/>
    <w:multiLevelType w:val="hybridMultilevel"/>
    <w:tmpl w:val="3AC88F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4047199"/>
    <w:multiLevelType w:val="hybridMultilevel"/>
    <w:tmpl w:val="36AA6088"/>
    <w:lvl w:ilvl="0" w:tplc="A15AA624">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69B4060"/>
    <w:multiLevelType w:val="hybridMultilevel"/>
    <w:tmpl w:val="94226C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341A1781"/>
    <w:multiLevelType w:val="hybridMultilevel"/>
    <w:tmpl w:val="BC129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380B3D"/>
    <w:multiLevelType w:val="hybridMultilevel"/>
    <w:tmpl w:val="B05C65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4CDF584E"/>
    <w:multiLevelType w:val="hybridMultilevel"/>
    <w:tmpl w:val="D85AA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B11510"/>
    <w:multiLevelType w:val="hybridMultilevel"/>
    <w:tmpl w:val="F8CAE9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7B8F5DC4"/>
    <w:multiLevelType w:val="hybridMultilevel"/>
    <w:tmpl w:val="EB12B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0"/>
  </w:num>
  <w:num w:numId="7">
    <w:abstractNumId w:val="3"/>
  </w:num>
  <w:num w:numId="8">
    <w:abstractNumId w:val="0"/>
  </w:num>
  <w:num w:numId="9">
    <w:abstractNumId w:val="8"/>
  </w:num>
  <w:num w:numId="10">
    <w:abstractNumId w:val="6"/>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624"/>
    <w:rsid w:val="002E5D28"/>
    <w:rsid w:val="00376135"/>
    <w:rsid w:val="004023B2"/>
    <w:rsid w:val="006C7624"/>
    <w:rsid w:val="00734C0B"/>
    <w:rsid w:val="00856275"/>
    <w:rsid w:val="008D2630"/>
    <w:rsid w:val="00910BC3"/>
    <w:rsid w:val="00A41ADE"/>
    <w:rsid w:val="00BE6F43"/>
    <w:rsid w:val="00D371FD"/>
    <w:rsid w:val="00DA7636"/>
    <w:rsid w:val="00E97D20"/>
    <w:rsid w:val="00F02C0E"/>
    <w:rsid w:val="00F45976"/>
    <w:rsid w:val="00F90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62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7624"/>
    <w:pPr>
      <w:spacing w:after="0" w:line="240" w:lineRule="auto"/>
    </w:pPr>
  </w:style>
  <w:style w:type="paragraph" w:styleId="ListParagraph">
    <w:name w:val="List Paragraph"/>
    <w:basedOn w:val="Normal"/>
    <w:uiPriority w:val="34"/>
    <w:qFormat/>
    <w:rsid w:val="006C7624"/>
    <w:pPr>
      <w:ind w:left="720"/>
      <w:contextualSpacing/>
    </w:pPr>
  </w:style>
  <w:style w:type="paragraph" w:styleId="BalloonText">
    <w:name w:val="Balloon Text"/>
    <w:basedOn w:val="Normal"/>
    <w:link w:val="BalloonTextChar"/>
    <w:uiPriority w:val="99"/>
    <w:semiHidden/>
    <w:unhideWhenUsed/>
    <w:rsid w:val="002E5D28"/>
    <w:rPr>
      <w:rFonts w:ascii="Tahoma" w:hAnsi="Tahoma" w:cs="Tahoma"/>
      <w:sz w:val="16"/>
      <w:szCs w:val="16"/>
    </w:rPr>
  </w:style>
  <w:style w:type="character" w:customStyle="1" w:styleId="BalloonTextChar">
    <w:name w:val="Balloon Text Char"/>
    <w:basedOn w:val="DefaultParagraphFont"/>
    <w:link w:val="BalloonText"/>
    <w:uiPriority w:val="99"/>
    <w:semiHidden/>
    <w:rsid w:val="002E5D2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62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7624"/>
    <w:pPr>
      <w:spacing w:after="0" w:line="240" w:lineRule="auto"/>
    </w:pPr>
  </w:style>
  <w:style w:type="paragraph" w:styleId="ListParagraph">
    <w:name w:val="List Paragraph"/>
    <w:basedOn w:val="Normal"/>
    <w:uiPriority w:val="34"/>
    <w:qFormat/>
    <w:rsid w:val="006C7624"/>
    <w:pPr>
      <w:ind w:left="720"/>
      <w:contextualSpacing/>
    </w:pPr>
  </w:style>
  <w:style w:type="paragraph" w:styleId="BalloonText">
    <w:name w:val="Balloon Text"/>
    <w:basedOn w:val="Normal"/>
    <w:link w:val="BalloonTextChar"/>
    <w:uiPriority w:val="99"/>
    <w:semiHidden/>
    <w:unhideWhenUsed/>
    <w:rsid w:val="002E5D28"/>
    <w:rPr>
      <w:rFonts w:ascii="Tahoma" w:hAnsi="Tahoma" w:cs="Tahoma"/>
      <w:sz w:val="16"/>
      <w:szCs w:val="16"/>
    </w:rPr>
  </w:style>
  <w:style w:type="character" w:customStyle="1" w:styleId="BalloonTextChar">
    <w:name w:val="Balloon Text Char"/>
    <w:basedOn w:val="DefaultParagraphFont"/>
    <w:link w:val="BalloonText"/>
    <w:uiPriority w:val="99"/>
    <w:semiHidden/>
    <w:rsid w:val="002E5D2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804972">
      <w:bodyDiv w:val="1"/>
      <w:marLeft w:val="0"/>
      <w:marRight w:val="0"/>
      <w:marTop w:val="0"/>
      <w:marBottom w:val="0"/>
      <w:divBdr>
        <w:top w:val="none" w:sz="0" w:space="0" w:color="auto"/>
        <w:left w:val="none" w:sz="0" w:space="0" w:color="auto"/>
        <w:bottom w:val="none" w:sz="0" w:space="0" w:color="auto"/>
        <w:right w:val="none" w:sz="0" w:space="0" w:color="auto"/>
      </w:divBdr>
    </w:div>
    <w:div w:id="1358501573">
      <w:bodyDiv w:val="1"/>
      <w:marLeft w:val="0"/>
      <w:marRight w:val="0"/>
      <w:marTop w:val="0"/>
      <w:marBottom w:val="0"/>
      <w:divBdr>
        <w:top w:val="none" w:sz="0" w:space="0" w:color="auto"/>
        <w:left w:val="none" w:sz="0" w:space="0" w:color="auto"/>
        <w:bottom w:val="none" w:sz="0" w:space="0" w:color="auto"/>
        <w:right w:val="none" w:sz="0" w:space="0" w:color="auto"/>
      </w:divBdr>
    </w:div>
    <w:div w:id="151148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966</Words>
  <Characters>5510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Kent Hixson</dc:creator>
  <cp:lastModifiedBy>Patty Gerwick</cp:lastModifiedBy>
  <cp:revision>3</cp:revision>
  <cp:lastPrinted>2014-06-03T13:59:00Z</cp:lastPrinted>
  <dcterms:created xsi:type="dcterms:W3CDTF">2014-06-03T14:00:00Z</dcterms:created>
  <dcterms:modified xsi:type="dcterms:W3CDTF">2014-06-03T14:03:00Z</dcterms:modified>
</cp:coreProperties>
</file>