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7DF7C" w14:textId="77777777" w:rsidR="004E143B" w:rsidRPr="003762DB" w:rsidRDefault="004E143B" w:rsidP="004E143B">
      <w:pPr>
        <w:pStyle w:val="NoSpacing"/>
        <w:jc w:val="center"/>
        <w:rPr>
          <w:rFonts w:ascii="Times New Roman" w:hAnsi="Times New Roman" w:cs="Times New Roman"/>
          <w:color w:val="000000" w:themeColor="text1"/>
          <w:sz w:val="24"/>
          <w:szCs w:val="24"/>
        </w:rPr>
      </w:pPr>
      <w:bookmarkStart w:id="0" w:name="_GoBack"/>
      <w:bookmarkEnd w:id="0"/>
      <w:r w:rsidRPr="003762DB">
        <w:rPr>
          <w:rFonts w:ascii="Times New Roman" w:hAnsi="Times New Roman" w:cs="Times New Roman"/>
          <w:color w:val="000000" w:themeColor="text1"/>
          <w:sz w:val="24"/>
          <w:szCs w:val="24"/>
        </w:rPr>
        <w:t>MULVANE CITY COUNCIL</w:t>
      </w:r>
    </w:p>
    <w:p w14:paraId="1665562A" w14:textId="77777777" w:rsidR="004E143B" w:rsidRPr="003762DB" w:rsidRDefault="004E143B" w:rsidP="004E143B">
      <w:pPr>
        <w:pStyle w:val="NoSpacing"/>
        <w:jc w:val="center"/>
        <w:rPr>
          <w:rFonts w:ascii="Times New Roman" w:hAnsi="Times New Roman" w:cs="Times New Roman"/>
          <w:color w:val="000000" w:themeColor="text1"/>
          <w:sz w:val="24"/>
          <w:szCs w:val="24"/>
        </w:rPr>
      </w:pPr>
      <w:r w:rsidRPr="003762DB">
        <w:rPr>
          <w:rFonts w:ascii="Times New Roman" w:hAnsi="Times New Roman" w:cs="Times New Roman"/>
          <w:color w:val="000000" w:themeColor="text1"/>
          <w:sz w:val="24"/>
          <w:szCs w:val="24"/>
        </w:rPr>
        <w:t>REGULAR MEETING MINUTES</w:t>
      </w:r>
    </w:p>
    <w:p w14:paraId="48A752FD" w14:textId="77777777" w:rsidR="004E143B" w:rsidRPr="003762DB" w:rsidRDefault="004E143B" w:rsidP="004E143B">
      <w:pPr>
        <w:pStyle w:val="NoSpacing"/>
        <w:jc w:val="center"/>
        <w:rPr>
          <w:rFonts w:ascii="Times New Roman" w:hAnsi="Times New Roman" w:cs="Times New Roman"/>
          <w:color w:val="FF0000"/>
          <w:sz w:val="24"/>
          <w:szCs w:val="24"/>
        </w:rPr>
      </w:pPr>
    </w:p>
    <w:p w14:paraId="5627838F" w14:textId="77777777" w:rsidR="004E143B" w:rsidRPr="003762DB" w:rsidRDefault="004E143B" w:rsidP="004E143B">
      <w:pPr>
        <w:pStyle w:val="NoSpacing"/>
        <w:jc w:val="center"/>
        <w:rPr>
          <w:rFonts w:ascii="Times New Roman" w:hAnsi="Times New Roman" w:cs="Times New Roman"/>
          <w:color w:val="FF0000"/>
          <w:sz w:val="24"/>
          <w:szCs w:val="24"/>
        </w:rPr>
      </w:pPr>
    </w:p>
    <w:p w14:paraId="44EEE203" w14:textId="25CFE6C9" w:rsidR="004E143B" w:rsidRPr="003762DB" w:rsidRDefault="004E143B" w:rsidP="004E143B">
      <w:pPr>
        <w:pStyle w:val="NoSpacing"/>
        <w:rPr>
          <w:rFonts w:ascii="Times New Roman" w:hAnsi="Times New Roman" w:cs="Times New Roman"/>
          <w:color w:val="000000" w:themeColor="text1"/>
          <w:sz w:val="24"/>
          <w:szCs w:val="24"/>
        </w:rPr>
      </w:pPr>
      <w:r w:rsidRPr="003762DB">
        <w:rPr>
          <w:rFonts w:ascii="Times New Roman" w:hAnsi="Times New Roman" w:cs="Times New Roman"/>
          <w:color w:val="000000" w:themeColor="text1"/>
          <w:sz w:val="24"/>
          <w:szCs w:val="24"/>
        </w:rPr>
        <w:t xml:space="preserve">September 4, 2019 </w:t>
      </w:r>
      <w:r w:rsidRPr="003762DB">
        <w:rPr>
          <w:rFonts w:ascii="Times New Roman" w:hAnsi="Times New Roman" w:cs="Times New Roman"/>
          <w:color w:val="000000" w:themeColor="text1"/>
          <w:sz w:val="24"/>
          <w:szCs w:val="24"/>
        </w:rPr>
        <w:tab/>
        <w:t xml:space="preserve">    </w:t>
      </w:r>
      <w:r w:rsidRPr="003762DB">
        <w:rPr>
          <w:rFonts w:ascii="Times New Roman" w:hAnsi="Times New Roman" w:cs="Times New Roman"/>
          <w:color w:val="000000" w:themeColor="text1"/>
          <w:sz w:val="24"/>
          <w:szCs w:val="24"/>
        </w:rPr>
        <w:tab/>
      </w:r>
      <w:r w:rsidRPr="003762DB">
        <w:rPr>
          <w:rFonts w:ascii="Times New Roman" w:hAnsi="Times New Roman" w:cs="Times New Roman"/>
          <w:color w:val="000000" w:themeColor="text1"/>
          <w:sz w:val="24"/>
          <w:szCs w:val="24"/>
        </w:rPr>
        <w:tab/>
        <w:t xml:space="preserve">      </w:t>
      </w:r>
      <w:r w:rsidRPr="003762DB">
        <w:rPr>
          <w:rFonts w:ascii="Times New Roman" w:hAnsi="Times New Roman" w:cs="Times New Roman"/>
          <w:color w:val="000000" w:themeColor="text1"/>
          <w:sz w:val="24"/>
          <w:szCs w:val="24"/>
        </w:rPr>
        <w:tab/>
        <w:t xml:space="preserve"> </w:t>
      </w:r>
      <w:r w:rsidRPr="003762DB">
        <w:rPr>
          <w:rFonts w:ascii="Times New Roman" w:hAnsi="Times New Roman" w:cs="Times New Roman"/>
          <w:color w:val="000000" w:themeColor="text1"/>
          <w:sz w:val="24"/>
          <w:szCs w:val="24"/>
        </w:rPr>
        <w:tab/>
        <w:t xml:space="preserve">           </w:t>
      </w:r>
      <w:r w:rsidRPr="003762DB">
        <w:rPr>
          <w:rFonts w:ascii="Times New Roman" w:hAnsi="Times New Roman" w:cs="Times New Roman"/>
          <w:color w:val="000000" w:themeColor="text1"/>
          <w:sz w:val="24"/>
          <w:szCs w:val="24"/>
        </w:rPr>
        <w:tab/>
        <w:t xml:space="preserve">                                      </w:t>
      </w:r>
      <w:r w:rsidR="00D34F7E">
        <w:rPr>
          <w:rFonts w:ascii="Times New Roman" w:hAnsi="Times New Roman" w:cs="Times New Roman"/>
          <w:color w:val="000000" w:themeColor="text1"/>
          <w:sz w:val="24"/>
          <w:szCs w:val="24"/>
        </w:rPr>
        <w:t xml:space="preserve">      </w:t>
      </w:r>
      <w:r w:rsidRPr="003762DB">
        <w:rPr>
          <w:rFonts w:ascii="Times New Roman" w:hAnsi="Times New Roman" w:cs="Times New Roman"/>
          <w:color w:val="000000" w:themeColor="text1"/>
          <w:sz w:val="24"/>
          <w:szCs w:val="24"/>
        </w:rPr>
        <w:t>7:30 p.m.</w:t>
      </w:r>
    </w:p>
    <w:p w14:paraId="1B61577F" w14:textId="77777777" w:rsidR="004E143B" w:rsidRPr="003762DB" w:rsidRDefault="004E143B" w:rsidP="004E143B">
      <w:pPr>
        <w:pStyle w:val="NoSpacing"/>
        <w:rPr>
          <w:rFonts w:ascii="Times New Roman" w:hAnsi="Times New Roman" w:cs="Times New Roman"/>
          <w:color w:val="000000" w:themeColor="text1"/>
          <w:sz w:val="24"/>
          <w:szCs w:val="24"/>
        </w:rPr>
      </w:pPr>
      <w:r w:rsidRPr="003762DB">
        <w:rPr>
          <w:rFonts w:ascii="Times New Roman" w:hAnsi="Times New Roman" w:cs="Times New Roman"/>
          <w:color w:val="000000" w:themeColor="text1"/>
          <w:sz w:val="24"/>
          <w:szCs w:val="24"/>
        </w:rPr>
        <w:t xml:space="preserve">  </w:t>
      </w:r>
    </w:p>
    <w:p w14:paraId="006664C7" w14:textId="77777777" w:rsidR="004E143B" w:rsidRPr="003762DB" w:rsidRDefault="004E143B" w:rsidP="004E143B">
      <w:pPr>
        <w:pStyle w:val="NoSpacing"/>
        <w:jc w:val="both"/>
        <w:rPr>
          <w:rFonts w:ascii="Times New Roman" w:hAnsi="Times New Roman" w:cs="Times New Roman"/>
          <w:color w:val="000000" w:themeColor="text1"/>
          <w:sz w:val="24"/>
          <w:szCs w:val="24"/>
        </w:rPr>
      </w:pPr>
      <w:r w:rsidRPr="003762DB">
        <w:rPr>
          <w:rFonts w:ascii="Times New Roman" w:hAnsi="Times New Roman" w:cs="Times New Roman"/>
          <w:color w:val="000000" w:themeColor="text1"/>
          <w:sz w:val="24"/>
          <w:szCs w:val="24"/>
        </w:rPr>
        <w:t>The Mulvane City Council convened at the City Building at 211 N. Second at 7:30 p.m. Presiding was Mayor Shelly Steadman, who called the meeting to order.</w:t>
      </w:r>
    </w:p>
    <w:p w14:paraId="7334DE43" w14:textId="77777777" w:rsidR="004E143B" w:rsidRPr="003762DB" w:rsidRDefault="004E143B" w:rsidP="004E143B">
      <w:pPr>
        <w:pStyle w:val="NoSpacing"/>
        <w:jc w:val="both"/>
        <w:rPr>
          <w:rFonts w:ascii="Times New Roman" w:hAnsi="Times New Roman" w:cs="Times New Roman"/>
          <w:b/>
          <w:color w:val="000000" w:themeColor="text1"/>
          <w:sz w:val="24"/>
          <w:szCs w:val="24"/>
        </w:rPr>
      </w:pPr>
    </w:p>
    <w:p w14:paraId="4E3FA47B" w14:textId="77777777" w:rsidR="004E143B" w:rsidRPr="003762DB" w:rsidRDefault="004E143B" w:rsidP="004E143B">
      <w:pPr>
        <w:pStyle w:val="NoSpacing"/>
        <w:jc w:val="both"/>
        <w:rPr>
          <w:rFonts w:ascii="Times New Roman" w:hAnsi="Times New Roman" w:cs="Times New Roman"/>
          <w:color w:val="000000" w:themeColor="text1"/>
          <w:sz w:val="24"/>
          <w:szCs w:val="24"/>
        </w:rPr>
      </w:pPr>
      <w:r w:rsidRPr="003762DB">
        <w:rPr>
          <w:rFonts w:ascii="Times New Roman" w:hAnsi="Times New Roman" w:cs="Times New Roman"/>
          <w:b/>
          <w:color w:val="000000" w:themeColor="text1"/>
          <w:sz w:val="24"/>
          <w:szCs w:val="24"/>
          <w:u w:val="single"/>
        </w:rPr>
        <w:t>Council Members Present</w:t>
      </w:r>
      <w:r w:rsidRPr="003762DB">
        <w:rPr>
          <w:rFonts w:ascii="Times New Roman" w:hAnsi="Times New Roman" w:cs="Times New Roman"/>
          <w:color w:val="000000" w:themeColor="text1"/>
          <w:sz w:val="24"/>
          <w:szCs w:val="24"/>
        </w:rPr>
        <w:t>:  Jenean Keck, Barry Fleming, Brent Allen, Kevin Cardwell and Nancy Mottola.</w:t>
      </w:r>
    </w:p>
    <w:p w14:paraId="7A95D95F" w14:textId="77777777" w:rsidR="004E143B" w:rsidRPr="003762DB" w:rsidRDefault="004E143B" w:rsidP="004E143B">
      <w:pPr>
        <w:pStyle w:val="NoSpacing"/>
        <w:jc w:val="both"/>
        <w:rPr>
          <w:rFonts w:ascii="Times New Roman" w:hAnsi="Times New Roman" w:cs="Times New Roman"/>
          <w:color w:val="000000" w:themeColor="text1"/>
          <w:sz w:val="24"/>
          <w:szCs w:val="24"/>
        </w:rPr>
      </w:pPr>
    </w:p>
    <w:p w14:paraId="61C117C8" w14:textId="0A390296" w:rsidR="004E143B" w:rsidRPr="003762DB" w:rsidRDefault="004E143B" w:rsidP="004E143B">
      <w:pPr>
        <w:pStyle w:val="NoSpacing"/>
        <w:jc w:val="both"/>
        <w:rPr>
          <w:rFonts w:ascii="Times New Roman" w:hAnsi="Times New Roman" w:cs="Times New Roman"/>
          <w:color w:val="000000" w:themeColor="text1"/>
          <w:sz w:val="24"/>
          <w:szCs w:val="24"/>
        </w:rPr>
      </w:pPr>
      <w:r w:rsidRPr="003762DB">
        <w:rPr>
          <w:rFonts w:ascii="Times New Roman" w:hAnsi="Times New Roman" w:cs="Times New Roman"/>
          <w:b/>
          <w:color w:val="000000" w:themeColor="text1"/>
          <w:sz w:val="24"/>
          <w:szCs w:val="24"/>
          <w:u w:val="single"/>
        </w:rPr>
        <w:t>Others Present</w:t>
      </w:r>
      <w:r w:rsidRPr="003762DB">
        <w:rPr>
          <w:rFonts w:ascii="Times New Roman" w:hAnsi="Times New Roman" w:cs="Times New Roman"/>
          <w:b/>
          <w:color w:val="000000" w:themeColor="text1"/>
          <w:sz w:val="24"/>
          <w:szCs w:val="24"/>
        </w:rPr>
        <w:t>:</w:t>
      </w:r>
      <w:r w:rsidRPr="003762DB">
        <w:rPr>
          <w:rFonts w:ascii="Times New Roman" w:hAnsi="Times New Roman" w:cs="Times New Roman"/>
          <w:color w:val="000000" w:themeColor="text1"/>
          <w:sz w:val="24"/>
          <w:szCs w:val="24"/>
        </w:rPr>
        <w:t xml:space="preserve"> Kent Hixson, J.T. Klaus, Mike Robinson, Joel Pile, Debra Park</w:t>
      </w:r>
      <w:r w:rsidR="006A04A5">
        <w:rPr>
          <w:rFonts w:ascii="Times New Roman" w:hAnsi="Times New Roman" w:cs="Times New Roman"/>
          <w:color w:val="000000" w:themeColor="text1"/>
          <w:sz w:val="24"/>
          <w:szCs w:val="24"/>
        </w:rPr>
        <w:t>er, Gordon Fell, Chris Young</w:t>
      </w:r>
      <w:r w:rsidRPr="003762DB">
        <w:rPr>
          <w:rFonts w:ascii="Times New Roman" w:hAnsi="Times New Roman" w:cs="Times New Roman"/>
          <w:color w:val="000000" w:themeColor="text1"/>
          <w:sz w:val="24"/>
          <w:szCs w:val="24"/>
        </w:rPr>
        <w:t xml:space="preserve">, Kevin Baker, Doug Roy, David Foster, </w:t>
      </w:r>
      <w:r w:rsidR="006A04A5">
        <w:rPr>
          <w:rFonts w:ascii="Times New Roman" w:hAnsi="Times New Roman" w:cs="Times New Roman"/>
          <w:color w:val="000000" w:themeColor="text1"/>
          <w:sz w:val="24"/>
          <w:szCs w:val="24"/>
        </w:rPr>
        <w:t>Debra Foster, Dan Cleaver, Stephanie Cleaver.</w:t>
      </w:r>
    </w:p>
    <w:p w14:paraId="47BA40AD" w14:textId="77777777" w:rsidR="004E143B" w:rsidRPr="003762DB" w:rsidRDefault="004E143B" w:rsidP="004E143B">
      <w:pPr>
        <w:pStyle w:val="NoSpacing"/>
        <w:jc w:val="both"/>
        <w:rPr>
          <w:rFonts w:ascii="Times New Roman" w:hAnsi="Times New Roman" w:cs="Times New Roman"/>
          <w:color w:val="000000" w:themeColor="text1"/>
          <w:sz w:val="24"/>
          <w:szCs w:val="24"/>
        </w:rPr>
      </w:pPr>
    </w:p>
    <w:p w14:paraId="4F5011B3" w14:textId="77777777" w:rsidR="004E143B" w:rsidRPr="003762DB" w:rsidRDefault="004E143B" w:rsidP="004E143B">
      <w:pPr>
        <w:pStyle w:val="NoSpacing"/>
        <w:jc w:val="both"/>
        <w:rPr>
          <w:rFonts w:ascii="Times New Roman" w:hAnsi="Times New Roman" w:cs="Times New Roman"/>
          <w:color w:val="000000" w:themeColor="text1"/>
          <w:sz w:val="24"/>
          <w:szCs w:val="24"/>
        </w:rPr>
      </w:pPr>
      <w:r w:rsidRPr="003762DB">
        <w:rPr>
          <w:rFonts w:ascii="Times New Roman" w:hAnsi="Times New Roman" w:cs="Times New Roman"/>
          <w:b/>
          <w:color w:val="000000" w:themeColor="text1"/>
          <w:sz w:val="24"/>
          <w:szCs w:val="24"/>
          <w:u w:val="single"/>
        </w:rPr>
        <w:t>Pledge of Allegiance</w:t>
      </w:r>
      <w:r w:rsidRPr="003762DB">
        <w:rPr>
          <w:rFonts w:ascii="Times New Roman" w:hAnsi="Times New Roman" w:cs="Times New Roman"/>
          <w:b/>
          <w:color w:val="000000" w:themeColor="text1"/>
          <w:sz w:val="24"/>
          <w:szCs w:val="24"/>
        </w:rPr>
        <w:t>:</w:t>
      </w:r>
      <w:r w:rsidRPr="003762DB">
        <w:rPr>
          <w:rFonts w:ascii="Times New Roman" w:hAnsi="Times New Roman" w:cs="Times New Roman"/>
          <w:color w:val="000000" w:themeColor="text1"/>
          <w:sz w:val="24"/>
          <w:szCs w:val="24"/>
        </w:rPr>
        <w:t xml:space="preserve">  All stood for the Pledge of Allegiance led by Mayor Steadman.</w:t>
      </w:r>
    </w:p>
    <w:p w14:paraId="4DC3EC99" w14:textId="77777777" w:rsidR="004E143B" w:rsidRPr="003762DB" w:rsidRDefault="004E143B" w:rsidP="004E143B">
      <w:pPr>
        <w:pStyle w:val="NoSpacing"/>
        <w:jc w:val="both"/>
        <w:rPr>
          <w:rFonts w:ascii="Times New Roman" w:hAnsi="Times New Roman" w:cs="Times New Roman"/>
          <w:color w:val="000000" w:themeColor="text1"/>
          <w:sz w:val="24"/>
          <w:szCs w:val="24"/>
        </w:rPr>
      </w:pPr>
    </w:p>
    <w:p w14:paraId="70588AFC" w14:textId="77777777" w:rsidR="004E143B" w:rsidRPr="003762DB" w:rsidRDefault="004E143B" w:rsidP="004E143B">
      <w:pPr>
        <w:pStyle w:val="NoSpacing"/>
        <w:jc w:val="both"/>
        <w:rPr>
          <w:rFonts w:ascii="Times New Roman" w:hAnsi="Times New Roman" w:cs="Times New Roman"/>
          <w:b/>
          <w:color w:val="000000" w:themeColor="text1"/>
          <w:sz w:val="24"/>
          <w:szCs w:val="24"/>
          <w:u w:val="single"/>
        </w:rPr>
      </w:pPr>
      <w:r w:rsidRPr="003762DB">
        <w:rPr>
          <w:rFonts w:ascii="Times New Roman" w:hAnsi="Times New Roman" w:cs="Times New Roman"/>
          <w:b/>
          <w:color w:val="000000" w:themeColor="text1"/>
          <w:sz w:val="24"/>
          <w:szCs w:val="24"/>
          <w:u w:val="single"/>
        </w:rPr>
        <w:t>Approval of Regular Meeting Minutes Dated 8-19-19:</w:t>
      </w:r>
    </w:p>
    <w:p w14:paraId="0FD8EAD9" w14:textId="1EB1132A" w:rsidR="004E143B" w:rsidRPr="003762DB" w:rsidRDefault="006A04A5" w:rsidP="004E143B">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MOTION by Mottola, second by Fleming </w:t>
      </w:r>
      <w:r w:rsidR="004E143B" w:rsidRPr="003762DB">
        <w:rPr>
          <w:rFonts w:ascii="Times New Roman" w:hAnsi="Times New Roman" w:cs="Times New Roman"/>
          <w:color w:val="000000" w:themeColor="text1"/>
          <w:sz w:val="24"/>
          <w:szCs w:val="24"/>
        </w:rPr>
        <w:t>to approve the Regular meeting minutes dated 8-19-19.</w:t>
      </w:r>
    </w:p>
    <w:p w14:paraId="0FB63FB5" w14:textId="77777777" w:rsidR="004E143B" w:rsidRPr="003762DB" w:rsidRDefault="004E143B" w:rsidP="004E143B">
      <w:pPr>
        <w:pStyle w:val="NoSpacing"/>
        <w:jc w:val="both"/>
        <w:rPr>
          <w:rFonts w:ascii="Times New Roman" w:hAnsi="Times New Roman" w:cs="Times New Roman"/>
          <w:color w:val="000000" w:themeColor="text1"/>
          <w:sz w:val="24"/>
          <w:szCs w:val="24"/>
        </w:rPr>
      </w:pPr>
      <w:r w:rsidRPr="003762DB">
        <w:rPr>
          <w:rFonts w:ascii="Times New Roman" w:hAnsi="Times New Roman" w:cs="Times New Roman"/>
          <w:color w:val="000000" w:themeColor="text1"/>
          <w:sz w:val="24"/>
          <w:szCs w:val="24"/>
        </w:rPr>
        <w:t xml:space="preserve">MOTION approved unanimously. </w:t>
      </w:r>
    </w:p>
    <w:p w14:paraId="5DB6B10F" w14:textId="77777777" w:rsidR="004E143B" w:rsidRPr="003762DB" w:rsidRDefault="004E143B" w:rsidP="004E143B">
      <w:pPr>
        <w:pStyle w:val="NoSpacing"/>
        <w:jc w:val="both"/>
        <w:rPr>
          <w:rFonts w:ascii="Times New Roman" w:hAnsi="Times New Roman" w:cs="Times New Roman"/>
          <w:color w:val="000000" w:themeColor="text1"/>
          <w:sz w:val="24"/>
          <w:szCs w:val="24"/>
        </w:rPr>
      </w:pPr>
    </w:p>
    <w:p w14:paraId="7B9A6497" w14:textId="77777777" w:rsidR="003A5ED1" w:rsidRDefault="004E143B" w:rsidP="004E143B">
      <w:pPr>
        <w:pStyle w:val="NoSpacing"/>
        <w:jc w:val="both"/>
        <w:rPr>
          <w:rFonts w:ascii="Times New Roman" w:hAnsi="Times New Roman" w:cs="Times New Roman"/>
          <w:color w:val="000000" w:themeColor="text1"/>
          <w:sz w:val="24"/>
          <w:szCs w:val="24"/>
        </w:rPr>
      </w:pPr>
      <w:r w:rsidRPr="003762DB">
        <w:rPr>
          <w:rFonts w:ascii="Times New Roman" w:hAnsi="Times New Roman" w:cs="Times New Roman"/>
          <w:b/>
          <w:color w:val="000000" w:themeColor="text1"/>
          <w:sz w:val="24"/>
          <w:szCs w:val="24"/>
          <w:u w:val="single"/>
        </w:rPr>
        <w:t>Correspondence</w:t>
      </w:r>
      <w:r w:rsidRPr="003762DB">
        <w:rPr>
          <w:rFonts w:ascii="Times New Roman" w:hAnsi="Times New Roman" w:cs="Times New Roman"/>
          <w:color w:val="000000" w:themeColor="text1"/>
          <w:sz w:val="24"/>
          <w:szCs w:val="24"/>
        </w:rPr>
        <w:t xml:space="preserve">:  </w:t>
      </w:r>
    </w:p>
    <w:p w14:paraId="44B37007" w14:textId="623CF19E" w:rsidR="004E143B" w:rsidRPr="003762DB" w:rsidRDefault="006A04A5" w:rsidP="004E143B">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Councilmember Fleming spoke with Mr. </w:t>
      </w:r>
      <w:r w:rsidR="001D7F19">
        <w:rPr>
          <w:rFonts w:ascii="Times New Roman" w:hAnsi="Times New Roman" w:cs="Times New Roman"/>
          <w:color w:val="000000" w:themeColor="text1"/>
          <w:sz w:val="24"/>
          <w:szCs w:val="24"/>
        </w:rPr>
        <w:t xml:space="preserve">Ken </w:t>
      </w:r>
      <w:r>
        <w:rPr>
          <w:rFonts w:ascii="Times New Roman" w:hAnsi="Times New Roman" w:cs="Times New Roman"/>
          <w:color w:val="000000" w:themeColor="text1"/>
          <w:sz w:val="24"/>
          <w:szCs w:val="24"/>
        </w:rPr>
        <w:t>Cannon regarding the fence issue from</w:t>
      </w:r>
      <w:r w:rsidR="00016E5E">
        <w:rPr>
          <w:rFonts w:ascii="Times New Roman" w:hAnsi="Times New Roman" w:cs="Times New Roman"/>
          <w:color w:val="000000" w:themeColor="text1"/>
          <w:sz w:val="24"/>
          <w:szCs w:val="24"/>
        </w:rPr>
        <w:t xml:space="preserve"> the</w:t>
      </w:r>
      <w:r>
        <w:rPr>
          <w:rFonts w:ascii="Times New Roman" w:hAnsi="Times New Roman" w:cs="Times New Roman"/>
          <w:color w:val="000000" w:themeColor="text1"/>
          <w:sz w:val="24"/>
          <w:szCs w:val="24"/>
        </w:rPr>
        <w:t xml:space="preserve"> last meeting and explained the process.  He indicated the council made a good decision and he was happy.  Mayor Steadman indicated an e-mail was received from Mr. McDaniel regarding the Mulvane St</w:t>
      </w:r>
      <w:r w:rsidR="001D7F19">
        <w:rPr>
          <w:rFonts w:ascii="Times New Roman" w:hAnsi="Times New Roman" w:cs="Times New Roman"/>
          <w:color w:val="000000" w:themeColor="text1"/>
          <w:sz w:val="24"/>
          <w:szCs w:val="24"/>
        </w:rPr>
        <w:t xml:space="preserve">. drainage.  Mayor Steadman spoke </w:t>
      </w:r>
      <w:r>
        <w:rPr>
          <w:rFonts w:ascii="Times New Roman" w:hAnsi="Times New Roman" w:cs="Times New Roman"/>
          <w:color w:val="000000" w:themeColor="text1"/>
          <w:sz w:val="24"/>
          <w:szCs w:val="24"/>
        </w:rPr>
        <w:t>with Merle McKee about an update</w:t>
      </w:r>
      <w:r w:rsidR="001D7F19">
        <w:rPr>
          <w:rFonts w:ascii="Times New Roman" w:hAnsi="Times New Roman" w:cs="Times New Roman"/>
          <w:color w:val="000000" w:themeColor="text1"/>
          <w:sz w:val="24"/>
          <w:szCs w:val="24"/>
        </w:rPr>
        <w:t xml:space="preserve"> to the city’s appointment</w:t>
      </w:r>
      <w:r w:rsidR="003A5ED1">
        <w:rPr>
          <w:rFonts w:ascii="Times New Roman" w:hAnsi="Times New Roman" w:cs="Times New Roman"/>
          <w:color w:val="000000" w:themeColor="text1"/>
          <w:sz w:val="24"/>
          <w:szCs w:val="24"/>
        </w:rPr>
        <w:t xml:space="preserve"> to</w:t>
      </w:r>
      <w:r w:rsidR="001D7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Library Board.  </w:t>
      </w:r>
    </w:p>
    <w:p w14:paraId="32DDA5BE" w14:textId="77777777" w:rsidR="004E143B" w:rsidRPr="003762DB" w:rsidRDefault="004E143B" w:rsidP="004E143B">
      <w:pPr>
        <w:pStyle w:val="ListParagraph"/>
        <w:ind w:left="0"/>
        <w:jc w:val="both"/>
        <w:rPr>
          <w:b/>
          <w:color w:val="000000" w:themeColor="text1"/>
          <w:u w:val="single"/>
        </w:rPr>
      </w:pPr>
    </w:p>
    <w:p w14:paraId="7C2C44C2" w14:textId="77777777" w:rsidR="004E143B" w:rsidRDefault="004E143B" w:rsidP="004E143B">
      <w:pPr>
        <w:pStyle w:val="ListParagraph"/>
        <w:ind w:left="0"/>
        <w:jc w:val="both"/>
        <w:rPr>
          <w:color w:val="000000" w:themeColor="text1"/>
        </w:rPr>
      </w:pPr>
      <w:r w:rsidRPr="003762DB">
        <w:rPr>
          <w:b/>
          <w:color w:val="000000" w:themeColor="text1"/>
          <w:u w:val="single"/>
        </w:rPr>
        <w:t>Review and Closing of the Agenda</w:t>
      </w:r>
      <w:r w:rsidRPr="003762DB">
        <w:rPr>
          <w:color w:val="000000" w:themeColor="text1"/>
        </w:rPr>
        <w:t xml:space="preserve">:  </w:t>
      </w:r>
    </w:p>
    <w:p w14:paraId="6F8CD7DA" w14:textId="00885B1C" w:rsidR="001D7F19" w:rsidRPr="003762DB" w:rsidRDefault="001D7F19" w:rsidP="004E143B">
      <w:pPr>
        <w:pStyle w:val="ListParagraph"/>
        <w:ind w:left="0"/>
        <w:jc w:val="both"/>
        <w:rPr>
          <w:color w:val="000000" w:themeColor="text1"/>
        </w:rPr>
      </w:pPr>
      <w:r>
        <w:rPr>
          <w:color w:val="000000" w:themeColor="text1"/>
        </w:rPr>
        <w:t>Add item #3 under New Business to discuss waiving the application fee for the rezoning at 105 N. Third.</w:t>
      </w:r>
    </w:p>
    <w:p w14:paraId="4956C568" w14:textId="77777777" w:rsidR="004E143B" w:rsidRPr="003762DB" w:rsidRDefault="004E143B" w:rsidP="004E143B">
      <w:pPr>
        <w:pStyle w:val="NoSpacing"/>
        <w:jc w:val="both"/>
        <w:rPr>
          <w:rFonts w:ascii="Times New Roman" w:hAnsi="Times New Roman" w:cs="Times New Roman"/>
          <w:b/>
          <w:sz w:val="24"/>
          <w:szCs w:val="24"/>
        </w:rPr>
      </w:pPr>
    </w:p>
    <w:p w14:paraId="20DFF53C" w14:textId="7775C1D8" w:rsidR="004E143B" w:rsidRPr="001D7F19" w:rsidRDefault="004E143B" w:rsidP="004E143B">
      <w:pPr>
        <w:pStyle w:val="NoSpacing"/>
        <w:jc w:val="both"/>
        <w:rPr>
          <w:rFonts w:ascii="Times New Roman" w:hAnsi="Times New Roman" w:cs="Times New Roman"/>
          <w:color w:val="000000" w:themeColor="text1"/>
          <w:sz w:val="24"/>
          <w:szCs w:val="24"/>
        </w:rPr>
      </w:pPr>
      <w:r w:rsidRPr="003762DB">
        <w:rPr>
          <w:rFonts w:ascii="Times New Roman" w:hAnsi="Times New Roman" w:cs="Times New Roman"/>
          <w:b/>
          <w:color w:val="000000" w:themeColor="text1"/>
          <w:sz w:val="24"/>
          <w:szCs w:val="24"/>
          <w:u w:val="single"/>
        </w:rPr>
        <w:t>Appointments, Awards and Citations</w:t>
      </w:r>
      <w:r w:rsidRPr="003762DB">
        <w:rPr>
          <w:rFonts w:ascii="Times New Roman" w:hAnsi="Times New Roman" w:cs="Times New Roman"/>
          <w:b/>
          <w:color w:val="000000" w:themeColor="text1"/>
          <w:sz w:val="24"/>
          <w:szCs w:val="24"/>
        </w:rPr>
        <w:t xml:space="preserve">: </w:t>
      </w:r>
      <w:r w:rsidR="003A5ED1">
        <w:rPr>
          <w:rFonts w:ascii="Times New Roman" w:hAnsi="Times New Roman" w:cs="Times New Roman"/>
          <w:b/>
          <w:color w:val="000000" w:themeColor="text1"/>
          <w:sz w:val="24"/>
          <w:szCs w:val="24"/>
        </w:rPr>
        <w:t xml:space="preserve"> </w:t>
      </w:r>
      <w:r w:rsidR="001D7F19">
        <w:rPr>
          <w:rFonts w:ascii="Times New Roman" w:hAnsi="Times New Roman" w:cs="Times New Roman"/>
          <w:color w:val="000000" w:themeColor="text1"/>
          <w:sz w:val="24"/>
          <w:szCs w:val="24"/>
        </w:rPr>
        <w:t>None</w:t>
      </w:r>
    </w:p>
    <w:p w14:paraId="4ACFB917" w14:textId="77777777" w:rsidR="004E143B" w:rsidRPr="003762DB" w:rsidRDefault="004E143B" w:rsidP="004E143B">
      <w:pPr>
        <w:pStyle w:val="NoSpacing"/>
        <w:jc w:val="both"/>
        <w:rPr>
          <w:rFonts w:ascii="Times New Roman" w:hAnsi="Times New Roman" w:cs="Times New Roman"/>
          <w:color w:val="000000" w:themeColor="text1"/>
          <w:sz w:val="24"/>
          <w:szCs w:val="24"/>
        </w:rPr>
      </w:pPr>
    </w:p>
    <w:p w14:paraId="1DFC8D56" w14:textId="77777777" w:rsidR="004E143B" w:rsidRPr="003762DB" w:rsidRDefault="004E143B" w:rsidP="004E143B">
      <w:pPr>
        <w:pStyle w:val="NoSpacing"/>
        <w:ind w:left="720"/>
        <w:jc w:val="both"/>
        <w:rPr>
          <w:rFonts w:ascii="Times New Roman" w:hAnsi="Times New Roman" w:cs="Times New Roman"/>
          <w:sz w:val="24"/>
          <w:szCs w:val="24"/>
        </w:rPr>
      </w:pPr>
    </w:p>
    <w:p w14:paraId="7CC6D7E2" w14:textId="77777777" w:rsidR="004E143B" w:rsidRDefault="004E143B" w:rsidP="004E143B">
      <w:pPr>
        <w:pStyle w:val="ListParagraph"/>
        <w:ind w:left="0"/>
        <w:jc w:val="center"/>
        <w:rPr>
          <w:b/>
          <w:color w:val="000000" w:themeColor="text1"/>
        </w:rPr>
      </w:pPr>
      <w:r w:rsidRPr="003762DB">
        <w:rPr>
          <w:b/>
          <w:color w:val="000000" w:themeColor="text1"/>
        </w:rPr>
        <w:t>OLD BUSINESS</w:t>
      </w:r>
    </w:p>
    <w:p w14:paraId="44A246EF" w14:textId="77777777" w:rsidR="001D7F19" w:rsidRPr="003762DB" w:rsidRDefault="001D7F19" w:rsidP="004E143B">
      <w:pPr>
        <w:pStyle w:val="ListParagraph"/>
        <w:ind w:left="0"/>
        <w:jc w:val="center"/>
        <w:rPr>
          <w:b/>
          <w:color w:val="000000" w:themeColor="text1"/>
        </w:rPr>
      </w:pPr>
    </w:p>
    <w:p w14:paraId="7354E96B" w14:textId="77777777" w:rsidR="004E143B" w:rsidRPr="003762DB" w:rsidRDefault="006E7E06" w:rsidP="006E7E06">
      <w:pPr>
        <w:pStyle w:val="ListParagraph"/>
        <w:numPr>
          <w:ilvl w:val="0"/>
          <w:numId w:val="6"/>
        </w:numPr>
        <w:ind w:left="360"/>
        <w:rPr>
          <w:b/>
          <w:bCs/>
          <w:color w:val="000000" w:themeColor="text1"/>
          <w:u w:val="single"/>
        </w:rPr>
      </w:pPr>
      <w:r w:rsidRPr="003762DB">
        <w:rPr>
          <w:b/>
          <w:bCs/>
          <w:color w:val="000000" w:themeColor="text1"/>
          <w:u w:val="single"/>
        </w:rPr>
        <w:t>Boxelder Power Plant Decommissioning – GSI Agreement &amp; Power of Attorney:</w:t>
      </w:r>
    </w:p>
    <w:p w14:paraId="55068413" w14:textId="39147818" w:rsidR="003E669D" w:rsidRDefault="00A42292" w:rsidP="003E669D">
      <w:pPr>
        <w:jc w:val="both"/>
        <w:rPr>
          <w:bCs/>
        </w:rPr>
      </w:pPr>
      <w:r>
        <w:t xml:space="preserve">In January 2017, the City </w:t>
      </w:r>
      <w:r w:rsidR="006E7E06" w:rsidRPr="003762DB">
        <w:t xml:space="preserve">officially abandoned its Boxelder Power Plant and requested the cancellation of its KDHE operating permit.  In August 2017, the KDHE confirmed the City’s Class II Operating Permit was closed, and the plant was considered as an “inactive/closed source”. </w:t>
      </w:r>
      <w:r w:rsidR="003E669D">
        <w:t xml:space="preserve"> The City was accepted into the </w:t>
      </w:r>
      <w:r w:rsidR="003E669D" w:rsidRPr="003762DB">
        <w:rPr>
          <w:bCs/>
        </w:rPr>
        <w:t xml:space="preserve">KDHE Storage Tank Release Fund </w:t>
      </w:r>
      <w:r w:rsidR="003E669D">
        <w:rPr>
          <w:bCs/>
        </w:rPr>
        <w:t xml:space="preserve">and required </w:t>
      </w:r>
      <w:r w:rsidR="003E669D" w:rsidRPr="003762DB">
        <w:rPr>
          <w:bCs/>
        </w:rPr>
        <w:t>to pay a $3</w:t>
      </w:r>
      <w:r w:rsidR="003E669D">
        <w:rPr>
          <w:bCs/>
        </w:rPr>
        <w:t>,500.00 deductible</w:t>
      </w:r>
      <w:r w:rsidR="003E669D" w:rsidRPr="003762DB">
        <w:rPr>
          <w:bCs/>
        </w:rPr>
        <w:t>.</w:t>
      </w:r>
      <w:r w:rsidR="003E669D">
        <w:rPr>
          <w:bCs/>
        </w:rPr>
        <w:t xml:space="preserve">  </w:t>
      </w:r>
    </w:p>
    <w:p w14:paraId="615007DC" w14:textId="77777777" w:rsidR="001F7F6E" w:rsidRDefault="001F7F6E" w:rsidP="003E669D">
      <w:pPr>
        <w:jc w:val="both"/>
        <w:rPr>
          <w:bCs/>
        </w:rPr>
      </w:pPr>
    </w:p>
    <w:p w14:paraId="76059CFF" w14:textId="0FDD7E57" w:rsidR="003E669D" w:rsidRPr="003762DB" w:rsidRDefault="003E669D" w:rsidP="003E669D">
      <w:pPr>
        <w:jc w:val="both"/>
        <w:rPr>
          <w:bCs/>
        </w:rPr>
      </w:pPr>
      <w:r>
        <w:rPr>
          <w:bCs/>
        </w:rPr>
        <w:lastRenderedPageBreak/>
        <w:t xml:space="preserve">KDHE has contracted GSI Engineering, LLC to perform a Limited Site Assessment on the Boxelder Power Plant site located at 120 S. Boxelder.  As part of the scope of this work, the KDHE has requested the installation of soil borings and other environmental activities associated with these tasks.  The purpose of the investigation is to determine if soil or groundwater contamination is present at the site.  </w:t>
      </w:r>
    </w:p>
    <w:p w14:paraId="090CBA66" w14:textId="77777777" w:rsidR="006E7E06" w:rsidRPr="003762DB" w:rsidRDefault="006E7E06" w:rsidP="006E7E06">
      <w:pPr>
        <w:tabs>
          <w:tab w:val="left" w:pos="1080"/>
        </w:tabs>
        <w:jc w:val="both"/>
        <w:rPr>
          <w:noProof/>
        </w:rPr>
      </w:pPr>
    </w:p>
    <w:p w14:paraId="402331D8" w14:textId="18B92349" w:rsidR="006E7E06" w:rsidRPr="003E669D" w:rsidRDefault="006E7E06" w:rsidP="003E669D">
      <w:pPr>
        <w:tabs>
          <w:tab w:val="left" w:pos="1080"/>
        </w:tabs>
        <w:jc w:val="both"/>
        <w:rPr>
          <w:noProof/>
        </w:rPr>
      </w:pPr>
      <w:r w:rsidRPr="003762DB">
        <w:rPr>
          <w:noProof/>
        </w:rPr>
        <w:t>The next step is for the City to approve Contract with GSI for Limited Site Assessment and the companion document, Limited Power of Attorney.</w:t>
      </w:r>
      <w:r w:rsidRPr="003762DB">
        <w:rPr>
          <w:bCs/>
        </w:rPr>
        <w:t xml:space="preserve"> T</w:t>
      </w:r>
      <w:r w:rsidRPr="003762DB">
        <w:t>he contract and power of attorney allow GSI to complete the work as outlined in the K</w:t>
      </w:r>
      <w:r w:rsidR="003A5ED1">
        <w:t>DHE bid scope of work.</w:t>
      </w:r>
      <w:r w:rsidR="00A42292">
        <w:t xml:space="preserve">  Doug Roy of GSI was available to answer any questions about the contract and power of attorney.</w:t>
      </w:r>
      <w:r w:rsidRPr="003762DB">
        <w:t xml:space="preserve"> </w:t>
      </w:r>
      <w:r w:rsidRPr="003762DB">
        <w:rPr>
          <w:bCs/>
        </w:rPr>
        <w:t>The $35,582.00 contract with GSI is paid entirely by KDHE. GSI will invoice KD</w:t>
      </w:r>
      <w:r w:rsidR="003E669D">
        <w:rPr>
          <w:bCs/>
        </w:rPr>
        <w:t xml:space="preserve">HE directly. </w:t>
      </w:r>
    </w:p>
    <w:p w14:paraId="565E6A4F" w14:textId="77777777" w:rsidR="006E7E06" w:rsidRPr="003E669D" w:rsidRDefault="006E7E06" w:rsidP="006E7E06">
      <w:pPr>
        <w:pStyle w:val="ListParagraph"/>
        <w:keepNext/>
        <w:jc w:val="both"/>
      </w:pPr>
    </w:p>
    <w:p w14:paraId="7F2136A8" w14:textId="1343885D" w:rsidR="006E7E06" w:rsidRPr="003762DB" w:rsidRDefault="003E669D" w:rsidP="006E7E06">
      <w:pPr>
        <w:keepNext/>
        <w:jc w:val="both"/>
        <w:rPr>
          <w:iCs/>
        </w:rPr>
      </w:pPr>
      <w:r>
        <w:rPr>
          <w:iCs/>
        </w:rPr>
        <w:t>MOTION by Cardwell, second by Mottola</w:t>
      </w:r>
      <w:r w:rsidR="001F7F6E">
        <w:rPr>
          <w:iCs/>
        </w:rPr>
        <w:t xml:space="preserve"> to </w:t>
      </w:r>
      <w:r w:rsidR="006E7E06" w:rsidRPr="003762DB">
        <w:rPr>
          <w:iCs/>
        </w:rPr>
        <w:t xml:space="preserve">approve the contract for Limited Site Assessment with GSI Engineering LLC on the Boxelder Power Plant site in the amount of $35,582.00 to be paid for by KDHE and authorize the Mayor to sign.  </w:t>
      </w:r>
    </w:p>
    <w:p w14:paraId="383AC2B1" w14:textId="77777777" w:rsidR="006E7E06" w:rsidRPr="003762DB" w:rsidRDefault="006E7E06" w:rsidP="006E7E06">
      <w:pPr>
        <w:jc w:val="both"/>
        <w:rPr>
          <w:color w:val="000000" w:themeColor="text1"/>
        </w:rPr>
      </w:pPr>
      <w:r w:rsidRPr="003762DB">
        <w:rPr>
          <w:color w:val="000000" w:themeColor="text1"/>
        </w:rPr>
        <w:t>MOTION approved unanimously.</w:t>
      </w:r>
    </w:p>
    <w:p w14:paraId="414BDD49" w14:textId="77777777" w:rsidR="006E7E06" w:rsidRPr="003762DB" w:rsidRDefault="006E7E06" w:rsidP="006E7E06">
      <w:pPr>
        <w:jc w:val="both"/>
        <w:rPr>
          <w:iCs/>
        </w:rPr>
      </w:pPr>
    </w:p>
    <w:p w14:paraId="16752352" w14:textId="01FF455B" w:rsidR="006E7E06" w:rsidRPr="003762DB" w:rsidRDefault="001F7F6E" w:rsidP="006E7E06">
      <w:pPr>
        <w:jc w:val="both"/>
        <w:rPr>
          <w:iCs/>
        </w:rPr>
      </w:pPr>
      <w:r>
        <w:rPr>
          <w:iCs/>
        </w:rPr>
        <w:t>MOTION by Keck, second by Allen to</w:t>
      </w:r>
      <w:r w:rsidR="006E7E06" w:rsidRPr="003762DB">
        <w:rPr>
          <w:iCs/>
        </w:rPr>
        <w:t xml:space="preserve"> approve the Limited Power of Attorney with GSI Engineering LLC concerning reimbursement matters relating to KDHE project name </w:t>
      </w:r>
      <w:r>
        <w:rPr>
          <w:iCs/>
        </w:rPr>
        <w:t>“</w:t>
      </w:r>
      <w:r w:rsidR="006E7E06" w:rsidRPr="003762DB">
        <w:rPr>
          <w:iCs/>
        </w:rPr>
        <w:t>Boxelder Power Plant</w:t>
      </w:r>
      <w:r>
        <w:rPr>
          <w:iCs/>
        </w:rPr>
        <w:t>”</w:t>
      </w:r>
      <w:r w:rsidR="006E7E06" w:rsidRPr="003762DB">
        <w:rPr>
          <w:iCs/>
        </w:rPr>
        <w:t xml:space="preserve"> and authorize the Mayor to sign.</w:t>
      </w:r>
    </w:p>
    <w:p w14:paraId="26D8C68D" w14:textId="77777777" w:rsidR="006E7E06" w:rsidRPr="003762DB" w:rsidRDefault="006E7E06" w:rsidP="006E7E06">
      <w:pPr>
        <w:jc w:val="both"/>
        <w:rPr>
          <w:color w:val="000000" w:themeColor="text1"/>
        </w:rPr>
      </w:pPr>
      <w:r w:rsidRPr="003762DB">
        <w:rPr>
          <w:color w:val="000000" w:themeColor="text1"/>
        </w:rPr>
        <w:t>MOTION approved unanimously.</w:t>
      </w:r>
    </w:p>
    <w:p w14:paraId="6545C6D1" w14:textId="77777777" w:rsidR="006E7E06" w:rsidRPr="003762DB" w:rsidRDefault="006E7E06" w:rsidP="006E7E06">
      <w:pPr>
        <w:jc w:val="both"/>
        <w:rPr>
          <w:color w:val="000000" w:themeColor="text1"/>
        </w:rPr>
      </w:pPr>
    </w:p>
    <w:p w14:paraId="40E93796" w14:textId="77777777" w:rsidR="006E7E06" w:rsidRPr="003762DB" w:rsidRDefault="006E7E06" w:rsidP="006E7E06">
      <w:pPr>
        <w:pStyle w:val="ListParagraph"/>
        <w:numPr>
          <w:ilvl w:val="0"/>
          <w:numId w:val="6"/>
        </w:numPr>
        <w:ind w:left="360"/>
        <w:jc w:val="both"/>
        <w:rPr>
          <w:b/>
          <w:bCs/>
          <w:color w:val="000000" w:themeColor="text1"/>
          <w:u w:val="single"/>
        </w:rPr>
      </w:pPr>
      <w:r w:rsidRPr="003762DB">
        <w:rPr>
          <w:b/>
          <w:bCs/>
          <w:color w:val="000000" w:themeColor="text1"/>
          <w:u w:val="single"/>
        </w:rPr>
        <w:t>Downtown Park Concept Plan – Discussion with Foster Design:</w:t>
      </w:r>
    </w:p>
    <w:p w14:paraId="026FB751" w14:textId="77777777" w:rsidR="000E7D53" w:rsidRDefault="006E7E06" w:rsidP="00326E1A">
      <w:pPr>
        <w:jc w:val="both"/>
      </w:pPr>
      <w:r w:rsidRPr="003762DB">
        <w:t>In an effort to enhance the Mulvane Downtown experience, the City has acquired pieces of ground on W. Main Street along Styx Creek for the development of a park.  Key elements of the park are proposed to include a water feature, out</w:t>
      </w:r>
      <w:r w:rsidR="003A5ED1">
        <w:t>door seating, shade structures</w:t>
      </w:r>
      <w:r w:rsidRPr="003762DB">
        <w:t xml:space="preserve"> and greenspace.  </w:t>
      </w:r>
    </w:p>
    <w:p w14:paraId="0ED3A7B8" w14:textId="77777777" w:rsidR="000E7D53" w:rsidRDefault="000E7D53" w:rsidP="00326E1A">
      <w:pPr>
        <w:jc w:val="both"/>
      </w:pPr>
    </w:p>
    <w:p w14:paraId="3887A2E0" w14:textId="12D84B76" w:rsidR="00326E1A" w:rsidRDefault="006E7E06" w:rsidP="00326E1A">
      <w:pPr>
        <w:jc w:val="both"/>
      </w:pPr>
      <w:r w:rsidRPr="003762DB">
        <w:t>To properly estimate the cost of the tota</w:t>
      </w:r>
      <w:r w:rsidR="000E7D53">
        <w:t>l project</w:t>
      </w:r>
      <w:r w:rsidRPr="003762DB">
        <w:t xml:space="preserve"> the city entered into a contract with Foster Design Associates (FDA) to create a park concept plan.</w:t>
      </w:r>
      <w:r w:rsidR="00326E1A">
        <w:t xml:space="preserve">  O</w:t>
      </w:r>
      <w:r w:rsidRPr="003762DB">
        <w:t>n August 26</w:t>
      </w:r>
      <w:r w:rsidRPr="003762DB">
        <w:rPr>
          <w:vertAlign w:val="superscript"/>
        </w:rPr>
        <w:t>th</w:t>
      </w:r>
      <w:r w:rsidR="00326E1A">
        <w:t xml:space="preserve">, FDA met with </w:t>
      </w:r>
      <w:r w:rsidRPr="003762DB">
        <w:t>downtown business &amp; building owners to provide input on the development of the proposed park to be incorporated into the concept plan.</w:t>
      </w:r>
      <w:r w:rsidR="00BC5C15">
        <w:t xml:space="preserve">  The park design will be done in phases.  </w:t>
      </w:r>
    </w:p>
    <w:p w14:paraId="3F1AA11D" w14:textId="77777777" w:rsidR="00326E1A" w:rsidRDefault="00326E1A" w:rsidP="00326E1A">
      <w:pPr>
        <w:jc w:val="both"/>
      </w:pPr>
    </w:p>
    <w:p w14:paraId="440C8D21" w14:textId="2B1BA048" w:rsidR="006E7E06" w:rsidRPr="003762DB" w:rsidRDefault="00326E1A" w:rsidP="00326E1A">
      <w:pPr>
        <w:jc w:val="both"/>
      </w:pPr>
      <w:r>
        <w:t>David Foster and Debra Foster, FDA, were present to discuss concept plans f</w:t>
      </w:r>
      <w:r w:rsidR="00BC5C15">
        <w:t>or the park with the council.  A slide show</w:t>
      </w:r>
      <w:r>
        <w:t xml:space="preserve"> was presented showing different features to consider.</w:t>
      </w:r>
      <w:r w:rsidR="00673D44">
        <w:t xml:space="preserve">  Items of discussion were – design styles, buffering, safety issues, shade, </w:t>
      </w:r>
      <w:r w:rsidR="00BC5C15">
        <w:t>screening, seating, lighting, traffic and parking.  The longevity of the features was also discussed.</w:t>
      </w:r>
      <w:r w:rsidR="00673D44">
        <w:t xml:space="preserve">  Foster received input and recommendations from the council.  The Council preferred a plaza style splash pad that would appeal to everyone. They were </w:t>
      </w:r>
      <w:r w:rsidR="00BC5C15">
        <w:t xml:space="preserve">interested in outlets for possible food trucks, </w:t>
      </w:r>
      <w:r w:rsidR="00673D44">
        <w:t>landscaping</w:t>
      </w:r>
      <w:r w:rsidR="00BC5C15">
        <w:t xml:space="preserve"> that would be easy to maintain, and the</w:t>
      </w:r>
      <w:r w:rsidR="00B14AD5">
        <w:t xml:space="preserve"> incorporation of a fire element</w:t>
      </w:r>
      <w:r w:rsidR="00BC5C15">
        <w:t xml:space="preserve"> and archway into the plan. </w:t>
      </w:r>
      <w:r w:rsidR="006E7E06" w:rsidRPr="003762DB">
        <w:t xml:space="preserve">       </w:t>
      </w:r>
    </w:p>
    <w:p w14:paraId="549C89DC" w14:textId="77777777" w:rsidR="006E7E06" w:rsidRDefault="006E7E06" w:rsidP="006E7E06">
      <w:pPr>
        <w:ind w:right="144"/>
        <w:jc w:val="both"/>
      </w:pPr>
    </w:p>
    <w:p w14:paraId="201FA7E5" w14:textId="7978C000" w:rsidR="00DC51DF" w:rsidRPr="003762DB" w:rsidRDefault="00DC51DF" w:rsidP="006E7E06">
      <w:pPr>
        <w:ind w:right="144"/>
        <w:jc w:val="both"/>
      </w:pPr>
      <w:r>
        <w:t>FDA will draft a concept plan and bring it back to council for their review in October.</w:t>
      </w:r>
    </w:p>
    <w:p w14:paraId="14619DF5" w14:textId="5F1619CF" w:rsidR="006E7E06" w:rsidRPr="003762DB" w:rsidRDefault="006E7E06" w:rsidP="006E7E06">
      <w:pPr>
        <w:ind w:right="144"/>
        <w:jc w:val="both"/>
        <w:rPr>
          <w:b/>
        </w:rPr>
      </w:pPr>
    </w:p>
    <w:p w14:paraId="7FF57C18" w14:textId="77777777" w:rsidR="004E143B" w:rsidRDefault="004E143B" w:rsidP="004E143B">
      <w:pPr>
        <w:pStyle w:val="NoSpacing"/>
        <w:jc w:val="both"/>
        <w:rPr>
          <w:rFonts w:ascii="Times New Roman" w:hAnsi="Times New Roman" w:cs="Times New Roman"/>
          <w:color w:val="000000" w:themeColor="text1"/>
          <w:sz w:val="24"/>
          <w:szCs w:val="24"/>
        </w:rPr>
      </w:pPr>
    </w:p>
    <w:p w14:paraId="2A2D6B82" w14:textId="77777777" w:rsidR="000E7D53" w:rsidRDefault="000E7D53" w:rsidP="004E143B">
      <w:pPr>
        <w:pStyle w:val="NoSpacing"/>
        <w:jc w:val="both"/>
        <w:rPr>
          <w:rFonts w:ascii="Times New Roman" w:hAnsi="Times New Roman" w:cs="Times New Roman"/>
          <w:color w:val="000000" w:themeColor="text1"/>
          <w:sz w:val="24"/>
          <w:szCs w:val="24"/>
        </w:rPr>
      </w:pPr>
    </w:p>
    <w:p w14:paraId="297D6946" w14:textId="77777777" w:rsidR="00696613" w:rsidRDefault="00696613" w:rsidP="004E143B">
      <w:pPr>
        <w:pStyle w:val="NoSpacing"/>
        <w:jc w:val="both"/>
        <w:rPr>
          <w:rFonts w:ascii="Times New Roman" w:hAnsi="Times New Roman" w:cs="Times New Roman"/>
          <w:color w:val="000000" w:themeColor="text1"/>
          <w:sz w:val="24"/>
          <w:szCs w:val="24"/>
        </w:rPr>
      </w:pPr>
    </w:p>
    <w:p w14:paraId="4B3C5A40" w14:textId="77777777" w:rsidR="00696613" w:rsidRPr="003762DB" w:rsidRDefault="00696613" w:rsidP="004E143B">
      <w:pPr>
        <w:pStyle w:val="NoSpacing"/>
        <w:jc w:val="both"/>
        <w:rPr>
          <w:rFonts w:ascii="Times New Roman" w:hAnsi="Times New Roman" w:cs="Times New Roman"/>
          <w:color w:val="000000" w:themeColor="text1"/>
          <w:sz w:val="24"/>
          <w:szCs w:val="24"/>
        </w:rPr>
      </w:pPr>
    </w:p>
    <w:p w14:paraId="07A6987D" w14:textId="77777777" w:rsidR="004E143B" w:rsidRDefault="004E143B" w:rsidP="004E143B">
      <w:pPr>
        <w:jc w:val="center"/>
        <w:rPr>
          <w:b/>
          <w:color w:val="000000" w:themeColor="text1"/>
        </w:rPr>
      </w:pPr>
      <w:r w:rsidRPr="003762DB">
        <w:rPr>
          <w:b/>
          <w:color w:val="000000" w:themeColor="text1"/>
        </w:rPr>
        <w:lastRenderedPageBreak/>
        <w:t>NEW BUSINESS</w:t>
      </w:r>
    </w:p>
    <w:p w14:paraId="2795662C" w14:textId="77777777" w:rsidR="00696613" w:rsidRPr="003762DB" w:rsidRDefault="00696613" w:rsidP="004E143B">
      <w:pPr>
        <w:jc w:val="center"/>
        <w:rPr>
          <w:b/>
          <w:color w:val="000000" w:themeColor="text1"/>
        </w:rPr>
      </w:pPr>
    </w:p>
    <w:p w14:paraId="1D3498F4" w14:textId="77777777" w:rsidR="004E143B" w:rsidRPr="003762DB" w:rsidRDefault="0054672E" w:rsidP="0054672E">
      <w:pPr>
        <w:pStyle w:val="ListParagraph"/>
        <w:numPr>
          <w:ilvl w:val="0"/>
          <w:numId w:val="7"/>
        </w:numPr>
        <w:rPr>
          <w:b/>
          <w:color w:val="000000" w:themeColor="text1"/>
          <w:u w:val="single"/>
        </w:rPr>
      </w:pPr>
      <w:r w:rsidRPr="003762DB">
        <w:rPr>
          <w:b/>
          <w:color w:val="000000" w:themeColor="text1"/>
          <w:u w:val="single"/>
        </w:rPr>
        <w:t>City Tennis Courts – Discuss Refurbishing vs. New Construction:</w:t>
      </w:r>
    </w:p>
    <w:p w14:paraId="7131CD4E" w14:textId="425F1BF1" w:rsidR="0054672E" w:rsidRPr="003762DB" w:rsidRDefault="000C5357" w:rsidP="00F94497">
      <w:pPr>
        <w:jc w:val="both"/>
      </w:pPr>
      <w:r>
        <w:t xml:space="preserve">Kevin Baker, Public Works Director, made this presentation. </w:t>
      </w:r>
      <w:r w:rsidR="0054672E" w:rsidRPr="003762DB">
        <w:t>The two tennis courts in Mulvane located in Ralph Bell/Styx Creek Park are</w:t>
      </w:r>
      <w:r w:rsidR="00F94497">
        <w:t xml:space="preserve"> roughly 40 years old.  </w:t>
      </w:r>
      <w:r w:rsidR="0054672E" w:rsidRPr="003762DB">
        <w:t>The fencing around the tennis courts is severely disfigured, unsigh</w:t>
      </w:r>
      <w:r w:rsidR="000E7D53">
        <w:t xml:space="preserve">tly and needs replaced.  The </w:t>
      </w:r>
      <w:r w:rsidR="0054672E" w:rsidRPr="003762DB">
        <w:t>concrete tennis court pad is harshly cracked and def</w:t>
      </w:r>
      <w:r w:rsidR="00F94497">
        <w:t xml:space="preserve">ormed in areas. </w:t>
      </w:r>
      <w:r w:rsidR="0054672E" w:rsidRPr="003762DB">
        <w:t xml:space="preserve"> The southeast corner of </w:t>
      </w:r>
      <w:r w:rsidR="000E7D53">
        <w:t xml:space="preserve">the court </w:t>
      </w:r>
      <w:r w:rsidR="0054672E" w:rsidRPr="003762DB">
        <w:t>is severely eroded.</w:t>
      </w:r>
    </w:p>
    <w:p w14:paraId="1E9E2F4F" w14:textId="77777777" w:rsidR="000C5357" w:rsidRDefault="000C5357" w:rsidP="0054672E"/>
    <w:p w14:paraId="3589BAD9" w14:textId="27A0A0D6" w:rsidR="0054672E" w:rsidRPr="003762DB" w:rsidRDefault="003762DB" w:rsidP="0054672E">
      <w:r w:rsidRPr="003762DB">
        <w:t>Baker</w:t>
      </w:r>
      <w:r w:rsidR="0054672E" w:rsidRPr="003762DB">
        <w:t xml:space="preserve"> asked the council to</w:t>
      </w:r>
      <w:r w:rsidR="00F94497">
        <w:t xml:space="preserve"> consider </w:t>
      </w:r>
      <w:r w:rsidR="005068E6">
        <w:t>three options for the upgrading of the tennis courts:</w:t>
      </w:r>
    </w:p>
    <w:p w14:paraId="7FD1E5CE" w14:textId="77777777" w:rsidR="0054672E" w:rsidRPr="003762DB" w:rsidRDefault="0054672E" w:rsidP="0054672E"/>
    <w:p w14:paraId="3269FAE9" w14:textId="77777777" w:rsidR="0054672E" w:rsidRPr="003762DB" w:rsidRDefault="0054672E" w:rsidP="0054672E">
      <w:pPr>
        <w:rPr>
          <w:b/>
          <w:bCs/>
        </w:rPr>
      </w:pPr>
      <w:r w:rsidRPr="003762DB">
        <w:rPr>
          <w:b/>
          <w:bCs/>
        </w:rPr>
        <w:t xml:space="preserve">Option I </w:t>
      </w:r>
    </w:p>
    <w:p w14:paraId="26CB85DA" w14:textId="35ACD435" w:rsidR="0054672E" w:rsidRPr="003762DB" w:rsidRDefault="0054672E" w:rsidP="005068E6">
      <w:pPr>
        <w:jc w:val="both"/>
        <w:rPr>
          <w:i/>
          <w:iCs/>
        </w:rPr>
      </w:pPr>
      <w:r w:rsidRPr="003762DB">
        <w:t>Patch surface, low spots and multiple cracks.  Grind high/uneven spots followed by coating the existing pad with a coating of primer, acrylic fill, color</w:t>
      </w:r>
      <w:r w:rsidR="005068E6">
        <w:t xml:space="preserve"> and install new fencing.  Cost</w:t>
      </w:r>
      <w:r w:rsidRPr="003762DB">
        <w:t xml:space="preserve"> approximately $40,000. </w:t>
      </w:r>
    </w:p>
    <w:p w14:paraId="68DAC16D" w14:textId="77777777" w:rsidR="0054672E" w:rsidRPr="003762DB" w:rsidRDefault="0054672E" w:rsidP="005068E6">
      <w:pPr>
        <w:jc w:val="both"/>
        <w:rPr>
          <w:i/>
          <w:iCs/>
        </w:rPr>
      </w:pPr>
    </w:p>
    <w:p w14:paraId="2B3B6C82" w14:textId="77777777" w:rsidR="0054672E" w:rsidRPr="003762DB" w:rsidRDefault="0054672E" w:rsidP="0054672E">
      <w:pPr>
        <w:rPr>
          <w:b/>
          <w:bCs/>
        </w:rPr>
      </w:pPr>
      <w:r w:rsidRPr="003762DB">
        <w:rPr>
          <w:b/>
          <w:bCs/>
        </w:rPr>
        <w:t>Option II</w:t>
      </w:r>
    </w:p>
    <w:p w14:paraId="21BE7F03" w14:textId="6D1F899E" w:rsidR="0054672E" w:rsidRPr="003762DB" w:rsidRDefault="0054672E" w:rsidP="005068E6">
      <w:pPr>
        <w:jc w:val="both"/>
      </w:pPr>
      <w:r w:rsidRPr="003762DB">
        <w:t>Install a 4” concrete cap over existing 4” pad followed by a coat of primer, acrylic, color</w:t>
      </w:r>
      <w:r w:rsidR="005068E6">
        <w:t xml:space="preserve"> and install new fencing.  Cost</w:t>
      </w:r>
      <w:r w:rsidRPr="003762DB">
        <w:t xml:space="preserve"> approximately $90,000. </w:t>
      </w:r>
    </w:p>
    <w:p w14:paraId="241B4A04" w14:textId="77777777" w:rsidR="0054672E" w:rsidRPr="003762DB" w:rsidRDefault="0054672E" w:rsidP="0054672E">
      <w:pPr>
        <w:rPr>
          <w:b/>
          <w:bCs/>
          <w:u w:val="single"/>
        </w:rPr>
      </w:pPr>
    </w:p>
    <w:p w14:paraId="45F35092" w14:textId="77777777" w:rsidR="0054672E" w:rsidRPr="003762DB" w:rsidRDefault="0054672E" w:rsidP="0054672E">
      <w:pPr>
        <w:rPr>
          <w:b/>
          <w:bCs/>
        </w:rPr>
      </w:pPr>
      <w:r w:rsidRPr="003762DB">
        <w:rPr>
          <w:b/>
          <w:bCs/>
        </w:rPr>
        <w:t>Option III</w:t>
      </w:r>
    </w:p>
    <w:p w14:paraId="5E7BD4A6" w14:textId="2FFF02DB" w:rsidR="0054672E" w:rsidRPr="003762DB" w:rsidRDefault="00646916" w:rsidP="00625FBA">
      <w:pPr>
        <w:jc w:val="both"/>
      </w:pPr>
      <w:r>
        <w:t>Build</w:t>
      </w:r>
      <w:r w:rsidR="005068E6">
        <w:t xml:space="preserve"> </w:t>
      </w:r>
      <w:r w:rsidR="000E7D53">
        <w:t>new tennis/pickle ball court</w:t>
      </w:r>
      <w:r>
        <w:t>s</w:t>
      </w:r>
      <w:r w:rsidR="0054672E" w:rsidRPr="003762DB">
        <w:t xml:space="preserve"> with new lighting on the large vacant area west of the </w:t>
      </w:r>
      <w:r w:rsidR="005068E6">
        <w:t>current tennis courts</w:t>
      </w:r>
      <w:r w:rsidR="0054672E" w:rsidRPr="003762DB">
        <w:t>.  Completely remove the existing tennis courts and re-excavate</w:t>
      </w:r>
      <w:r w:rsidR="00625FBA">
        <w:t xml:space="preserve"> the area</w:t>
      </w:r>
      <w:r w:rsidR="0054672E" w:rsidRPr="003762DB">
        <w:t>.  This would eliminate the tennis court setting directly on the corner by centering it on the large open space to the west, and greatl</w:t>
      </w:r>
      <w:r>
        <w:t>y improve the looks of the area and put more distance between any noise and lights on the courts to nearby residents.</w:t>
      </w:r>
      <w:r w:rsidR="0054672E" w:rsidRPr="003762DB">
        <w:t xml:space="preserve">  Cost approx. $115,000.00.</w:t>
      </w:r>
    </w:p>
    <w:p w14:paraId="58991DAE" w14:textId="77777777" w:rsidR="0054672E" w:rsidRPr="003762DB" w:rsidRDefault="0054672E" w:rsidP="0054672E">
      <w:pPr>
        <w:spacing w:before="100" w:beforeAutospacing="1" w:after="100" w:afterAutospacing="1"/>
      </w:pPr>
      <w:r w:rsidRPr="003762DB">
        <w:t>Funds for this project will come from the Park Improvement/Park Impact which has a balance of $157,740.98.</w:t>
      </w:r>
    </w:p>
    <w:p w14:paraId="05148856" w14:textId="7FA2AAFC" w:rsidR="0054672E" w:rsidRPr="003762DB" w:rsidRDefault="00625FBA" w:rsidP="0054672E">
      <w:r>
        <w:t>The council liked Option III.  Baker will get quotes and bring back for council review.</w:t>
      </w:r>
    </w:p>
    <w:p w14:paraId="7FBF02D6" w14:textId="77777777" w:rsidR="0054672E" w:rsidRPr="003762DB" w:rsidRDefault="0054672E" w:rsidP="0054672E"/>
    <w:p w14:paraId="5DDCC367" w14:textId="79FBF5E2" w:rsidR="0054672E" w:rsidRPr="0093241C" w:rsidRDefault="0054672E" w:rsidP="001A2202">
      <w:pPr>
        <w:pStyle w:val="ListParagraph"/>
        <w:numPr>
          <w:ilvl w:val="0"/>
          <w:numId w:val="7"/>
        </w:numPr>
      </w:pPr>
      <w:r w:rsidRPr="001A2202">
        <w:rPr>
          <w:b/>
          <w:color w:val="000000" w:themeColor="text1"/>
          <w:u w:val="single"/>
        </w:rPr>
        <w:t>Employee Handbook Update Review:</w:t>
      </w:r>
    </w:p>
    <w:p w14:paraId="6C7DC33C" w14:textId="651D5031" w:rsidR="0093241C" w:rsidRDefault="0093241C" w:rsidP="0093241C">
      <w:pPr>
        <w:jc w:val="both"/>
      </w:pPr>
      <w:r>
        <w:t>A draft copy of the updated employee handbook was previously sent to the council for their review and comment.  Updates to the handbook are reviewed by the city’s personnel attorney, Eric Metz, to insure compliance to any HR laws.  A copy of the approved handbook is distributed to each active employee.  The employee must sign an acknowledgement form indicating they have received a copy of the handbook.  This form</w:t>
      </w:r>
      <w:r w:rsidR="00646916">
        <w:t xml:space="preserve"> is</w:t>
      </w:r>
      <w:r>
        <w:t xml:space="preserve"> placed in the employees personnel file.</w:t>
      </w:r>
    </w:p>
    <w:p w14:paraId="3B05CC14" w14:textId="77777777" w:rsidR="0093241C" w:rsidRDefault="0093241C" w:rsidP="0093241C">
      <w:pPr>
        <w:jc w:val="both"/>
      </w:pPr>
    </w:p>
    <w:p w14:paraId="770FCC08" w14:textId="07B14301" w:rsidR="0093241C" w:rsidRDefault="0093241C" w:rsidP="0093241C">
      <w:pPr>
        <w:jc w:val="both"/>
      </w:pPr>
      <w:r>
        <w:t xml:space="preserve">The City Clerk asked the council if they had any questions regarding the proposed changes.  The council did not have any questions; however they would like to see the changes bolded so the employees are aware of the changes being made.  </w:t>
      </w:r>
      <w:r w:rsidR="00E07DF2">
        <w:t>A bolded</w:t>
      </w:r>
      <w:r w:rsidR="00251F20">
        <w:t xml:space="preserve"> electronic copy of</w:t>
      </w:r>
      <w:r w:rsidR="00E07DF2">
        <w:t xml:space="preserve"> the handbook </w:t>
      </w:r>
      <w:r w:rsidR="00251F20">
        <w:t xml:space="preserve">will </w:t>
      </w:r>
      <w:r w:rsidR="00E07DF2">
        <w:t>be sent to the employees in addition to receiving the regular printed version.</w:t>
      </w:r>
    </w:p>
    <w:p w14:paraId="1CED3DD6" w14:textId="77777777" w:rsidR="0093241C" w:rsidRDefault="0093241C" w:rsidP="0093241C">
      <w:pPr>
        <w:jc w:val="both"/>
      </w:pPr>
    </w:p>
    <w:p w14:paraId="6511EDD8" w14:textId="77777777" w:rsidR="0093241C" w:rsidRDefault="0093241C" w:rsidP="0054672E">
      <w:pPr>
        <w:pStyle w:val="ListParagraph"/>
      </w:pPr>
    </w:p>
    <w:p w14:paraId="0E3AAA9B" w14:textId="77777777" w:rsidR="006E1800" w:rsidRDefault="006E1800" w:rsidP="0054672E">
      <w:pPr>
        <w:pStyle w:val="ListParagraph"/>
      </w:pPr>
    </w:p>
    <w:p w14:paraId="7BAFAAB0" w14:textId="77777777" w:rsidR="006E1800" w:rsidRDefault="006E1800" w:rsidP="0054672E">
      <w:pPr>
        <w:pStyle w:val="ListParagraph"/>
      </w:pPr>
    </w:p>
    <w:p w14:paraId="01688F0D" w14:textId="53C9DD1D" w:rsidR="0093241C" w:rsidRDefault="00644BA1" w:rsidP="0093241C">
      <w:pPr>
        <w:pStyle w:val="ListParagraph"/>
        <w:ind w:left="0"/>
        <w:rPr>
          <w:b/>
          <w:u w:val="single"/>
        </w:rPr>
      </w:pPr>
      <w:r>
        <w:rPr>
          <w:b/>
        </w:rPr>
        <w:t xml:space="preserve">3.  </w:t>
      </w:r>
      <w:r>
        <w:rPr>
          <w:b/>
          <w:u w:val="single"/>
        </w:rPr>
        <w:t xml:space="preserve">Request to Waive the Re-Zoning Application Fee:  </w:t>
      </w:r>
    </w:p>
    <w:p w14:paraId="02348232" w14:textId="7B01C6F5" w:rsidR="00644BA1" w:rsidRDefault="00644BA1" w:rsidP="006E1800">
      <w:pPr>
        <w:pStyle w:val="ListParagraph"/>
        <w:ind w:left="0"/>
        <w:jc w:val="both"/>
      </w:pPr>
      <w:r>
        <w:t xml:space="preserve">Dan and Stephanie Cleaver purchased the property at 105 N. Third in July 2016.  They are in the process of trying to refinance their home and have discovered it is zoned as a commercial property.  With the type of loan they are applying for, they are unable to get financing since it is not zoned as a residential property.  The re-zoning is something the Planning Commission would need to consider.  </w:t>
      </w:r>
      <w:r w:rsidR="006E1800">
        <w:t xml:space="preserve">The Cleavers are asking the council to consider waiving the Re-Zoning Application Fee of $200.00 so they can continue with the refinance.  </w:t>
      </w:r>
    </w:p>
    <w:p w14:paraId="1D340C7D" w14:textId="77777777" w:rsidR="006E1800" w:rsidRDefault="006E1800" w:rsidP="006E1800">
      <w:pPr>
        <w:pStyle w:val="ListParagraph"/>
        <w:ind w:left="0"/>
        <w:jc w:val="both"/>
      </w:pPr>
    </w:p>
    <w:p w14:paraId="70CFD61F" w14:textId="0B776328" w:rsidR="006E1800" w:rsidRDefault="006E1800" w:rsidP="006E1800">
      <w:pPr>
        <w:pStyle w:val="ListParagraph"/>
        <w:ind w:left="0"/>
        <w:jc w:val="both"/>
      </w:pPr>
      <w:r>
        <w:t>MOTION by Mottola, second by Cardwell to waive the $200 application fee for</w:t>
      </w:r>
      <w:r w:rsidR="001931D7">
        <w:t xml:space="preserve"> the Planning Commission to consider the</w:t>
      </w:r>
      <w:r>
        <w:t xml:space="preserve"> rezoning</w:t>
      </w:r>
      <w:r w:rsidR="001931D7">
        <w:t xml:space="preserve"> of</w:t>
      </w:r>
      <w:r>
        <w:t xml:space="preserve"> the property at 105 N. Third.</w:t>
      </w:r>
    </w:p>
    <w:p w14:paraId="705664BC" w14:textId="4CBB583E" w:rsidR="006E1800" w:rsidRDefault="006E1800" w:rsidP="006E1800">
      <w:pPr>
        <w:pStyle w:val="ListParagraph"/>
        <w:ind w:left="0"/>
        <w:jc w:val="both"/>
      </w:pPr>
      <w:r>
        <w:t>MOTION approved unanimously.</w:t>
      </w:r>
    </w:p>
    <w:p w14:paraId="2C8D8886" w14:textId="77777777" w:rsidR="006E1800" w:rsidRDefault="006E1800" w:rsidP="006E1800">
      <w:pPr>
        <w:pStyle w:val="ListParagraph"/>
        <w:ind w:left="0"/>
        <w:jc w:val="both"/>
      </w:pPr>
    </w:p>
    <w:p w14:paraId="7BDE5EF1" w14:textId="6D2A6EE2" w:rsidR="0093241C" w:rsidRDefault="006E1800" w:rsidP="00B47D67">
      <w:pPr>
        <w:pStyle w:val="ListParagraph"/>
        <w:ind w:left="0"/>
        <w:jc w:val="both"/>
        <w:rPr>
          <w:bCs/>
          <w:color w:val="000000" w:themeColor="text1"/>
        </w:rPr>
      </w:pPr>
      <w:r>
        <w:t xml:space="preserve">City </w:t>
      </w:r>
      <w:r w:rsidR="00D34F7E">
        <w:t>Attorney</w:t>
      </w:r>
      <w:r>
        <w:t xml:space="preserve"> gave an explanation of the property being surrounded</w:t>
      </w:r>
      <w:r w:rsidR="00175BE5">
        <w:t xml:space="preserve"> by commercial property, and the house exists as a</w:t>
      </w:r>
      <w:r w:rsidR="00646916">
        <w:t xml:space="preserve"> </w:t>
      </w:r>
      <w:r w:rsidR="00175BE5">
        <w:t>non-conforming use</w:t>
      </w:r>
      <w:r>
        <w:t>.  He explained the city would incur the cost of the title search since the fee is waived.   Council would like</w:t>
      </w:r>
      <w:r w:rsidR="0042189E">
        <w:t xml:space="preserve"> a follow-up report of</w:t>
      </w:r>
      <w:r w:rsidR="001931D7">
        <w:t xml:space="preserve"> the findings and facts of the Planning Commission</w:t>
      </w:r>
      <w:r w:rsidR="00646916">
        <w:t>.</w:t>
      </w:r>
    </w:p>
    <w:p w14:paraId="29DF715D" w14:textId="77777777" w:rsidR="00B47D67" w:rsidRDefault="00B47D67" w:rsidP="00B47D67">
      <w:pPr>
        <w:pStyle w:val="ListParagraph"/>
        <w:ind w:left="0"/>
        <w:jc w:val="both"/>
        <w:rPr>
          <w:bCs/>
          <w:color w:val="000000" w:themeColor="text1"/>
        </w:rPr>
      </w:pPr>
    </w:p>
    <w:p w14:paraId="2FEFB1E1" w14:textId="77777777" w:rsidR="00431203" w:rsidRPr="003762DB" w:rsidRDefault="00431203" w:rsidP="006E1800">
      <w:pPr>
        <w:pStyle w:val="ListParagraph"/>
        <w:jc w:val="both"/>
        <w:rPr>
          <w:bCs/>
          <w:color w:val="000000" w:themeColor="text1"/>
        </w:rPr>
      </w:pPr>
    </w:p>
    <w:p w14:paraId="1D14A91F" w14:textId="77777777" w:rsidR="004E143B" w:rsidRPr="003762DB" w:rsidRDefault="004E143B" w:rsidP="004E143B">
      <w:pPr>
        <w:pStyle w:val="NoSpacing"/>
        <w:jc w:val="center"/>
        <w:rPr>
          <w:rFonts w:ascii="Times New Roman" w:hAnsi="Times New Roman" w:cs="Times New Roman"/>
          <w:b/>
          <w:color w:val="000000" w:themeColor="text1"/>
          <w:sz w:val="24"/>
          <w:szCs w:val="24"/>
        </w:rPr>
      </w:pPr>
      <w:r w:rsidRPr="003762DB">
        <w:rPr>
          <w:rFonts w:ascii="Times New Roman" w:hAnsi="Times New Roman" w:cs="Times New Roman"/>
          <w:b/>
          <w:color w:val="000000" w:themeColor="text1"/>
          <w:sz w:val="24"/>
          <w:szCs w:val="24"/>
        </w:rPr>
        <w:t>ORDINANCES &amp; RESOLUTIONS</w:t>
      </w:r>
    </w:p>
    <w:p w14:paraId="3CA8CB4D" w14:textId="77777777" w:rsidR="004E143B" w:rsidRPr="003762DB" w:rsidRDefault="004E143B" w:rsidP="004E143B">
      <w:pPr>
        <w:pStyle w:val="NoSpacing"/>
        <w:ind w:left="432"/>
        <w:rPr>
          <w:rFonts w:ascii="Times New Roman" w:hAnsi="Times New Roman" w:cs="Times New Roman"/>
          <w:color w:val="000000" w:themeColor="text1"/>
          <w:sz w:val="24"/>
          <w:szCs w:val="24"/>
          <w:u w:val="single"/>
        </w:rPr>
      </w:pPr>
    </w:p>
    <w:p w14:paraId="328C15ED" w14:textId="0CB4C277" w:rsidR="004E143B" w:rsidRPr="003762DB" w:rsidRDefault="00431203" w:rsidP="00431203">
      <w:pPr>
        <w:pStyle w:val="ListParagraph"/>
        <w:ind w:left="0"/>
        <w:jc w:val="both"/>
        <w:rPr>
          <w:b/>
          <w:bCs/>
          <w:u w:val="single"/>
        </w:rPr>
      </w:pPr>
      <w:r w:rsidRPr="00431203">
        <w:rPr>
          <w:b/>
          <w:bCs/>
        </w:rPr>
        <w:t xml:space="preserve">1.  </w:t>
      </w:r>
      <w:r w:rsidR="0054672E" w:rsidRPr="003762DB">
        <w:rPr>
          <w:b/>
          <w:bCs/>
          <w:u w:val="single"/>
        </w:rPr>
        <w:t>Resolution Adopting the 2019 Edition of the Employee Handbook:</w:t>
      </w:r>
    </w:p>
    <w:p w14:paraId="4331ED7B" w14:textId="6B9F8EDE" w:rsidR="0054672E" w:rsidRPr="003762DB" w:rsidRDefault="00431203" w:rsidP="00EA52A4">
      <w:pPr>
        <w:jc w:val="both"/>
      </w:pPr>
      <w:r>
        <w:t>MOTION by Mottola, second by Fleming to approve Resolution 2019-8</w:t>
      </w:r>
      <w:r w:rsidR="0054672E" w:rsidRPr="003762DB">
        <w:t>, adopting a manual entitled “City of Mulvane Employee Handbook 2019 Edition.</w:t>
      </w:r>
    </w:p>
    <w:p w14:paraId="1BEA53FE" w14:textId="092395CB" w:rsidR="000C5357" w:rsidRPr="00B47D67" w:rsidRDefault="0054672E" w:rsidP="00B47D67">
      <w:pPr>
        <w:tabs>
          <w:tab w:val="center" w:pos="4680"/>
        </w:tabs>
        <w:jc w:val="both"/>
        <w:rPr>
          <w:color w:val="000000" w:themeColor="text1"/>
        </w:rPr>
      </w:pPr>
      <w:r w:rsidRPr="003762DB">
        <w:rPr>
          <w:color w:val="000000" w:themeColor="text1"/>
        </w:rPr>
        <w:t>MOTION approved unanimously.</w:t>
      </w:r>
      <w:r w:rsidR="00431203">
        <w:rPr>
          <w:color w:val="000000" w:themeColor="text1"/>
        </w:rPr>
        <w:tab/>
      </w:r>
    </w:p>
    <w:p w14:paraId="07A509B3" w14:textId="77777777" w:rsidR="000C5357" w:rsidRDefault="000C5357" w:rsidP="0054672E">
      <w:pPr>
        <w:jc w:val="center"/>
      </w:pPr>
    </w:p>
    <w:p w14:paraId="6171C402" w14:textId="13B7EC0E" w:rsidR="0054672E" w:rsidRPr="003762DB" w:rsidRDefault="00431203" w:rsidP="0054672E">
      <w:pPr>
        <w:jc w:val="center"/>
      </w:pPr>
      <w:r>
        <w:t>RESOLUTION NO. 2019-8</w:t>
      </w:r>
    </w:p>
    <w:p w14:paraId="64797277" w14:textId="77777777" w:rsidR="0054672E" w:rsidRPr="003762DB" w:rsidRDefault="0054672E" w:rsidP="0054672E">
      <w:pPr>
        <w:jc w:val="both"/>
      </w:pPr>
    </w:p>
    <w:p w14:paraId="353644DE" w14:textId="7DFCD45B" w:rsidR="00B47D67" w:rsidRPr="003762DB" w:rsidRDefault="0054672E" w:rsidP="0054672E">
      <w:pPr>
        <w:ind w:left="288" w:right="288"/>
        <w:jc w:val="both"/>
      </w:pPr>
      <w:r w:rsidRPr="003762DB">
        <w:t>A RESOLUTION REPLACING THE CITY’S EMPLOYEE HANDBOOK WITH A MANUAL ENTITLED, “CITY OF MULVANE, EMPLOYEE HANDBOOK, SEPTEMBER 2019 EDITION.”</w:t>
      </w:r>
    </w:p>
    <w:p w14:paraId="21E6A8D8" w14:textId="77777777" w:rsidR="0054672E" w:rsidRPr="003762DB" w:rsidRDefault="0054672E" w:rsidP="0054672E">
      <w:pPr>
        <w:jc w:val="both"/>
      </w:pPr>
    </w:p>
    <w:p w14:paraId="28E8391E" w14:textId="7C7FB62F" w:rsidR="004E143B" w:rsidRPr="003762DB" w:rsidRDefault="00431203" w:rsidP="00431203">
      <w:pPr>
        <w:pStyle w:val="NoSpacing"/>
        <w:rPr>
          <w:rFonts w:ascii="Times New Roman" w:hAnsi="Times New Roman" w:cs="Times New Roman"/>
          <w:b/>
          <w:color w:val="000000" w:themeColor="text1"/>
          <w:sz w:val="24"/>
          <w:szCs w:val="24"/>
          <w:u w:val="single"/>
        </w:rPr>
      </w:pPr>
      <w:r w:rsidRPr="00431203">
        <w:rPr>
          <w:rFonts w:ascii="Times New Roman" w:hAnsi="Times New Roman" w:cs="Times New Roman"/>
          <w:b/>
          <w:color w:val="000000" w:themeColor="text1"/>
          <w:sz w:val="24"/>
          <w:szCs w:val="24"/>
        </w:rPr>
        <w:t xml:space="preserve">2.  </w:t>
      </w:r>
      <w:r w:rsidR="00975965" w:rsidRPr="003762DB">
        <w:rPr>
          <w:rFonts w:ascii="Times New Roman" w:hAnsi="Times New Roman" w:cs="Times New Roman"/>
          <w:b/>
          <w:color w:val="000000" w:themeColor="text1"/>
          <w:sz w:val="24"/>
          <w:szCs w:val="24"/>
          <w:u w:val="single"/>
        </w:rPr>
        <w:t>Ordinance- Zoning Classification Change – Homestead Sr. Housing Phase 2:</w:t>
      </w:r>
    </w:p>
    <w:p w14:paraId="6FE3F4C9" w14:textId="77777777" w:rsidR="00975965" w:rsidRPr="003762DB" w:rsidRDefault="00975965" w:rsidP="00EA52A4">
      <w:pPr>
        <w:jc w:val="both"/>
      </w:pPr>
      <w:r w:rsidRPr="003762DB">
        <w:rPr>
          <w:bCs/>
        </w:rPr>
        <w:t xml:space="preserve">Mulvane Investment LC made </w:t>
      </w:r>
      <w:r w:rsidRPr="003762DB">
        <w:t xml:space="preserve">application to rezone property located at 120 Rock Road Court from </w:t>
      </w:r>
      <w:bookmarkStart w:id="1" w:name="_Hlk15627391"/>
      <w:r w:rsidRPr="003762DB">
        <w:t>B-3 General Business District to R-3 Multiple-Family Residential</w:t>
      </w:r>
      <w:bookmarkEnd w:id="1"/>
      <w:r w:rsidRPr="003762DB">
        <w:t>.</w:t>
      </w:r>
    </w:p>
    <w:p w14:paraId="1732A866" w14:textId="77777777" w:rsidR="00975965" w:rsidRPr="003762DB" w:rsidRDefault="00975965" w:rsidP="00EA52A4">
      <w:pPr>
        <w:jc w:val="both"/>
      </w:pPr>
    </w:p>
    <w:p w14:paraId="1801731D" w14:textId="411C94B2" w:rsidR="00975965" w:rsidRPr="003762DB" w:rsidRDefault="00975965" w:rsidP="00EA52A4">
      <w:pPr>
        <w:jc w:val="both"/>
      </w:pPr>
      <w:r w:rsidRPr="003762DB">
        <w:t>At the 8-08-19 Planning Commission meeting, the PC held a public hearing on the rezoning request.</w:t>
      </w:r>
      <w:r w:rsidR="00EA52A4">
        <w:t xml:space="preserve">  </w:t>
      </w:r>
      <w:r w:rsidRPr="003762DB">
        <w:rPr>
          <w:kern w:val="28"/>
        </w:rPr>
        <w:t>No one spoke against the rezoning request. Chairman Patterson announced an Ordinance would be prepared and considered by the City Council at the September 4, 2019 meeting and if anyone was aggrieved by the decision, a protest petition could be filed with the City Clerk within 14 days after the date of the conclusion of the Planning Commission’s public hearing and recommendation.</w:t>
      </w:r>
    </w:p>
    <w:p w14:paraId="0AA9CC7F" w14:textId="77777777" w:rsidR="00975965" w:rsidRPr="003762DB" w:rsidRDefault="00975965" w:rsidP="00975965">
      <w:r w:rsidRPr="003762DB">
        <w:t xml:space="preserve"> </w:t>
      </w:r>
    </w:p>
    <w:p w14:paraId="74C9D569" w14:textId="77777777" w:rsidR="00423B40" w:rsidRDefault="00423B40" w:rsidP="00423B40">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Mayor Steadman called upon Zoning Administrator, Joel Pile, for a presentation on the Zoning Classification Change and to answer questions from the Council. </w:t>
      </w:r>
    </w:p>
    <w:p w14:paraId="0959A7DD" w14:textId="77777777" w:rsidR="00B3189E" w:rsidRDefault="00423B40" w:rsidP="000C60A3">
      <w:pPr>
        <w:pStyle w:val="NoSpacing"/>
        <w:jc w:val="both"/>
        <w:rPr>
          <w:rFonts w:ascii="Times New Roman" w:hAnsi="Times New Roman" w:cs="Times New Roman"/>
          <w:sz w:val="24"/>
          <w:szCs w:val="24"/>
        </w:rPr>
      </w:pPr>
      <w:r w:rsidRPr="00471408">
        <w:rPr>
          <w:rFonts w:ascii="Times New Roman" w:hAnsi="Times New Roman" w:cs="Times New Roman"/>
          <w:sz w:val="24"/>
          <w:szCs w:val="24"/>
        </w:rPr>
        <w:lastRenderedPageBreak/>
        <w:t>Mayor Steadman asked if everyone had received a copy of the unapproved minutes of the Planning Commission meeting of August 8, 2019.  They had.</w:t>
      </w:r>
      <w:r>
        <w:rPr>
          <w:rFonts w:ascii="Times New Roman" w:hAnsi="Times New Roman" w:cs="Times New Roman"/>
          <w:sz w:val="24"/>
          <w:szCs w:val="24"/>
        </w:rPr>
        <w:t xml:space="preserve">  </w:t>
      </w:r>
    </w:p>
    <w:p w14:paraId="685058D6" w14:textId="132F63E0" w:rsidR="00B3189E" w:rsidRDefault="00B3189E" w:rsidP="000C60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It was asked if anyone on the Council wished to </w:t>
      </w:r>
      <w:r w:rsidR="00423B40">
        <w:rPr>
          <w:rFonts w:ascii="Times New Roman" w:hAnsi="Times New Roman" w:cs="Times New Roman"/>
          <w:sz w:val="24"/>
          <w:szCs w:val="24"/>
        </w:rPr>
        <w:t>disqualify themselve</w:t>
      </w:r>
      <w:r w:rsidR="0047517C">
        <w:rPr>
          <w:rFonts w:ascii="Times New Roman" w:hAnsi="Times New Roman" w:cs="Times New Roman"/>
          <w:sz w:val="24"/>
          <w:szCs w:val="24"/>
        </w:rPr>
        <w:t>s</w:t>
      </w:r>
      <w:r>
        <w:rPr>
          <w:rFonts w:ascii="Times New Roman" w:hAnsi="Times New Roman" w:cs="Times New Roman"/>
          <w:sz w:val="24"/>
          <w:szCs w:val="24"/>
        </w:rPr>
        <w:t xml:space="preserve"> due to any conflict of interest as it relates to this matter.</w:t>
      </w:r>
      <w:r w:rsidR="00423B40">
        <w:rPr>
          <w:rFonts w:ascii="Times New Roman" w:hAnsi="Times New Roman" w:cs="Times New Roman"/>
          <w:sz w:val="24"/>
          <w:szCs w:val="24"/>
        </w:rPr>
        <w:t xml:space="preserve">  There were none. </w:t>
      </w:r>
    </w:p>
    <w:p w14:paraId="0AB05FC3" w14:textId="5D34F2D7" w:rsidR="00B3189E" w:rsidRDefault="00423B40" w:rsidP="000C60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It was asked if anyone </w:t>
      </w:r>
      <w:r w:rsidR="00B3189E">
        <w:rPr>
          <w:rFonts w:ascii="Times New Roman" w:hAnsi="Times New Roman" w:cs="Times New Roman"/>
          <w:sz w:val="24"/>
          <w:szCs w:val="24"/>
        </w:rPr>
        <w:t xml:space="preserve">had </w:t>
      </w:r>
      <w:r>
        <w:rPr>
          <w:rFonts w:ascii="Times New Roman" w:hAnsi="Times New Roman" w:cs="Times New Roman"/>
          <w:sz w:val="24"/>
          <w:szCs w:val="24"/>
        </w:rPr>
        <w:t>received any commu</w:t>
      </w:r>
      <w:r w:rsidR="0047517C">
        <w:rPr>
          <w:rFonts w:ascii="Times New Roman" w:hAnsi="Times New Roman" w:cs="Times New Roman"/>
          <w:sz w:val="24"/>
          <w:szCs w:val="24"/>
        </w:rPr>
        <w:t>nications regarding this matter to share with the Council.</w:t>
      </w:r>
      <w:r>
        <w:rPr>
          <w:rFonts w:ascii="Times New Roman" w:hAnsi="Times New Roman" w:cs="Times New Roman"/>
          <w:sz w:val="24"/>
          <w:szCs w:val="24"/>
        </w:rPr>
        <w:t xml:space="preserve"> They have not. </w:t>
      </w:r>
    </w:p>
    <w:p w14:paraId="6D36616B" w14:textId="78F136F3" w:rsidR="00423B40" w:rsidRDefault="00423B40" w:rsidP="000C60A3">
      <w:pPr>
        <w:pStyle w:val="NoSpacing"/>
        <w:jc w:val="both"/>
        <w:rPr>
          <w:rFonts w:ascii="Times New Roman" w:hAnsi="Times New Roman" w:cs="Times New Roman"/>
          <w:sz w:val="24"/>
          <w:szCs w:val="24"/>
        </w:rPr>
      </w:pPr>
      <w:r>
        <w:rPr>
          <w:rFonts w:ascii="Times New Roman" w:hAnsi="Times New Roman" w:cs="Times New Roman"/>
          <w:sz w:val="24"/>
          <w:szCs w:val="24"/>
        </w:rPr>
        <w:t>The City Clerk was asked if she had received</w:t>
      </w:r>
      <w:r w:rsidR="0047517C">
        <w:rPr>
          <w:rFonts w:ascii="Times New Roman" w:hAnsi="Times New Roman" w:cs="Times New Roman"/>
          <w:sz w:val="24"/>
          <w:szCs w:val="24"/>
        </w:rPr>
        <w:t xml:space="preserve"> </w:t>
      </w:r>
      <w:r w:rsidR="00325554">
        <w:rPr>
          <w:rFonts w:ascii="Times New Roman" w:hAnsi="Times New Roman" w:cs="Times New Roman"/>
          <w:sz w:val="24"/>
          <w:szCs w:val="24"/>
        </w:rPr>
        <w:t>any</w:t>
      </w:r>
      <w:r w:rsidR="00B3189E">
        <w:rPr>
          <w:rFonts w:ascii="Times New Roman" w:hAnsi="Times New Roman" w:cs="Times New Roman"/>
          <w:sz w:val="24"/>
          <w:szCs w:val="24"/>
        </w:rPr>
        <w:t xml:space="preserve"> protest petition</w:t>
      </w:r>
      <w:r w:rsidR="0047517C">
        <w:rPr>
          <w:rFonts w:ascii="Times New Roman" w:hAnsi="Times New Roman" w:cs="Times New Roman"/>
          <w:sz w:val="24"/>
          <w:szCs w:val="24"/>
        </w:rPr>
        <w:t>s or petitions associated with this zoning change.</w:t>
      </w:r>
      <w:r w:rsidR="00B3189E">
        <w:rPr>
          <w:rFonts w:ascii="Times New Roman" w:hAnsi="Times New Roman" w:cs="Times New Roman"/>
          <w:sz w:val="24"/>
          <w:szCs w:val="24"/>
        </w:rPr>
        <w:t xml:space="preserve">  She had not.</w:t>
      </w:r>
      <w:r>
        <w:rPr>
          <w:rFonts w:ascii="Times New Roman" w:hAnsi="Times New Roman" w:cs="Times New Roman"/>
          <w:sz w:val="24"/>
          <w:szCs w:val="24"/>
        </w:rPr>
        <w:t xml:space="preserve">  </w:t>
      </w:r>
    </w:p>
    <w:p w14:paraId="7CA11B67" w14:textId="096B91EA" w:rsidR="00471408" w:rsidRDefault="00471408" w:rsidP="000C60A3">
      <w:pPr>
        <w:pStyle w:val="NoSpacing"/>
        <w:jc w:val="both"/>
        <w:rPr>
          <w:rFonts w:ascii="Times New Roman" w:hAnsi="Times New Roman" w:cs="Times New Roman"/>
          <w:sz w:val="24"/>
          <w:szCs w:val="24"/>
        </w:rPr>
      </w:pPr>
    </w:p>
    <w:p w14:paraId="431DAA12" w14:textId="64838B73" w:rsidR="00471408" w:rsidRDefault="00471408" w:rsidP="000C60A3">
      <w:pPr>
        <w:pStyle w:val="NoSpacing"/>
        <w:jc w:val="both"/>
        <w:rPr>
          <w:rFonts w:ascii="Times New Roman" w:hAnsi="Times New Roman" w:cs="Times New Roman"/>
          <w:sz w:val="24"/>
          <w:szCs w:val="24"/>
        </w:rPr>
      </w:pPr>
      <w:r>
        <w:rPr>
          <w:rFonts w:ascii="Times New Roman" w:hAnsi="Times New Roman" w:cs="Times New Roman"/>
          <w:sz w:val="24"/>
          <w:szCs w:val="24"/>
        </w:rPr>
        <w:t>MOTION by Cardwell, second by Mottola</w:t>
      </w:r>
      <w:r w:rsidR="00325554">
        <w:rPr>
          <w:rFonts w:ascii="Times New Roman" w:hAnsi="Times New Roman" w:cs="Times New Roman"/>
          <w:sz w:val="24"/>
          <w:szCs w:val="24"/>
        </w:rPr>
        <w:t xml:space="preserve"> to</w:t>
      </w:r>
      <w:r>
        <w:rPr>
          <w:rFonts w:ascii="Times New Roman" w:hAnsi="Times New Roman" w:cs="Times New Roman"/>
          <w:sz w:val="24"/>
          <w:szCs w:val="24"/>
        </w:rPr>
        <w:t xml:space="preserve"> </w:t>
      </w:r>
      <w:r w:rsidR="00325554">
        <w:rPr>
          <w:rFonts w:ascii="Times New Roman" w:hAnsi="Times New Roman" w:cs="Times New Roman"/>
          <w:sz w:val="24"/>
          <w:szCs w:val="24"/>
        </w:rPr>
        <w:t>receive and</w:t>
      </w:r>
      <w:r>
        <w:rPr>
          <w:rFonts w:ascii="Times New Roman" w:hAnsi="Times New Roman" w:cs="Times New Roman"/>
          <w:sz w:val="24"/>
          <w:szCs w:val="24"/>
        </w:rPr>
        <w:t xml:space="preserve"> file the </w:t>
      </w:r>
      <w:r w:rsidR="0042189E">
        <w:rPr>
          <w:rFonts w:ascii="Times New Roman" w:hAnsi="Times New Roman" w:cs="Times New Roman"/>
          <w:sz w:val="24"/>
          <w:szCs w:val="24"/>
        </w:rPr>
        <w:t xml:space="preserve">unapproved </w:t>
      </w:r>
      <w:r>
        <w:rPr>
          <w:rFonts w:ascii="Times New Roman" w:hAnsi="Times New Roman" w:cs="Times New Roman"/>
          <w:sz w:val="24"/>
          <w:szCs w:val="24"/>
        </w:rPr>
        <w:t>minutes</w:t>
      </w:r>
      <w:r w:rsidR="0042189E">
        <w:rPr>
          <w:rFonts w:ascii="Times New Roman" w:hAnsi="Times New Roman" w:cs="Times New Roman"/>
          <w:sz w:val="24"/>
          <w:szCs w:val="24"/>
        </w:rPr>
        <w:t xml:space="preserve"> of the Planning Commission meeting of August 8, 2019 at which</w:t>
      </w:r>
      <w:r w:rsidR="00423B40">
        <w:rPr>
          <w:rFonts w:ascii="Times New Roman" w:hAnsi="Times New Roman" w:cs="Times New Roman"/>
          <w:sz w:val="24"/>
          <w:szCs w:val="24"/>
        </w:rPr>
        <w:t xml:space="preserve"> these proposed revisions were recommended</w:t>
      </w:r>
      <w:r>
        <w:rPr>
          <w:rFonts w:ascii="Times New Roman" w:hAnsi="Times New Roman" w:cs="Times New Roman"/>
          <w:sz w:val="24"/>
          <w:szCs w:val="24"/>
        </w:rPr>
        <w:t>.</w:t>
      </w:r>
    </w:p>
    <w:p w14:paraId="42F10907" w14:textId="33F41FD8" w:rsidR="00423B40" w:rsidRDefault="00471408" w:rsidP="000C60A3">
      <w:pPr>
        <w:pStyle w:val="NoSpacing"/>
        <w:jc w:val="both"/>
        <w:rPr>
          <w:rFonts w:ascii="Times New Roman" w:hAnsi="Times New Roman" w:cs="Times New Roman"/>
          <w:sz w:val="24"/>
          <w:szCs w:val="24"/>
        </w:rPr>
      </w:pPr>
      <w:r>
        <w:rPr>
          <w:rFonts w:ascii="Times New Roman" w:hAnsi="Times New Roman" w:cs="Times New Roman"/>
          <w:sz w:val="24"/>
          <w:szCs w:val="24"/>
        </w:rPr>
        <w:t xml:space="preserve">MOTION approved unanimously.  </w:t>
      </w:r>
    </w:p>
    <w:p w14:paraId="32929E70" w14:textId="77777777" w:rsidR="00D149CE" w:rsidRDefault="00D149CE" w:rsidP="000C60A3">
      <w:pPr>
        <w:pStyle w:val="NoSpacing"/>
        <w:jc w:val="both"/>
        <w:rPr>
          <w:rFonts w:ascii="Times New Roman" w:hAnsi="Times New Roman" w:cs="Times New Roman"/>
          <w:sz w:val="24"/>
          <w:szCs w:val="24"/>
        </w:rPr>
      </w:pPr>
    </w:p>
    <w:p w14:paraId="3DD50694" w14:textId="306A3814" w:rsidR="00D149CE" w:rsidRDefault="00D149CE" w:rsidP="000C60A3">
      <w:pPr>
        <w:pStyle w:val="NoSpacing"/>
        <w:jc w:val="both"/>
        <w:rPr>
          <w:rFonts w:ascii="Times New Roman" w:hAnsi="Times New Roman" w:cs="Times New Roman"/>
          <w:sz w:val="24"/>
          <w:szCs w:val="24"/>
        </w:rPr>
      </w:pPr>
      <w:r>
        <w:rPr>
          <w:rFonts w:ascii="Times New Roman" w:hAnsi="Times New Roman" w:cs="Times New Roman"/>
          <w:sz w:val="24"/>
          <w:szCs w:val="24"/>
        </w:rPr>
        <w:t>There was no one present to speak on this issue.</w:t>
      </w:r>
    </w:p>
    <w:p w14:paraId="269D6759" w14:textId="77777777" w:rsidR="00B47D67" w:rsidRDefault="00B47D67" w:rsidP="000C60A3">
      <w:pPr>
        <w:pStyle w:val="NoSpacing"/>
        <w:jc w:val="both"/>
        <w:rPr>
          <w:rFonts w:ascii="Times New Roman" w:hAnsi="Times New Roman" w:cs="Times New Roman"/>
          <w:sz w:val="24"/>
          <w:szCs w:val="24"/>
        </w:rPr>
      </w:pPr>
    </w:p>
    <w:p w14:paraId="7F927E2C" w14:textId="008D55AF" w:rsidR="00B47D67" w:rsidRDefault="00B47D67" w:rsidP="000C60A3">
      <w:pPr>
        <w:pStyle w:val="NoSpacing"/>
        <w:jc w:val="both"/>
        <w:rPr>
          <w:rFonts w:ascii="Times New Roman" w:hAnsi="Times New Roman" w:cs="Times New Roman"/>
          <w:sz w:val="24"/>
          <w:szCs w:val="24"/>
        </w:rPr>
      </w:pPr>
      <w:r>
        <w:rPr>
          <w:rFonts w:ascii="Times New Roman" w:hAnsi="Times New Roman" w:cs="Times New Roman"/>
          <w:sz w:val="24"/>
          <w:szCs w:val="24"/>
        </w:rPr>
        <w:t>MOTION by Mottola, second by Cardwell to accept the Planning Commission’s recommendation for zoning classification change for Homestead Sr. Housing Phase 2.</w:t>
      </w:r>
    </w:p>
    <w:p w14:paraId="31FF4AB5" w14:textId="481487B5" w:rsidR="00B47D67" w:rsidRDefault="00B47D67" w:rsidP="000C60A3">
      <w:pPr>
        <w:pStyle w:val="NoSpacing"/>
        <w:jc w:val="both"/>
        <w:rPr>
          <w:rFonts w:ascii="Times New Roman" w:hAnsi="Times New Roman" w:cs="Times New Roman"/>
          <w:sz w:val="24"/>
          <w:szCs w:val="24"/>
        </w:rPr>
      </w:pPr>
      <w:r>
        <w:rPr>
          <w:rFonts w:ascii="Times New Roman" w:hAnsi="Times New Roman" w:cs="Times New Roman"/>
          <w:sz w:val="24"/>
          <w:szCs w:val="24"/>
        </w:rPr>
        <w:t>MOTION approved unanimously.</w:t>
      </w:r>
    </w:p>
    <w:p w14:paraId="562E44DC" w14:textId="77777777" w:rsidR="00B47D67" w:rsidRPr="00471408" w:rsidRDefault="00B47D67" w:rsidP="000C60A3">
      <w:pPr>
        <w:pStyle w:val="NoSpacing"/>
        <w:jc w:val="both"/>
        <w:rPr>
          <w:rFonts w:ascii="Times New Roman" w:hAnsi="Times New Roman" w:cs="Times New Roman"/>
          <w:sz w:val="24"/>
          <w:szCs w:val="24"/>
        </w:rPr>
      </w:pPr>
    </w:p>
    <w:p w14:paraId="1A4374BF" w14:textId="4D31B76D" w:rsidR="00975965" w:rsidRPr="003762DB" w:rsidRDefault="00B47D67" w:rsidP="000C60A3">
      <w:pPr>
        <w:jc w:val="both"/>
      </w:pPr>
      <w:r>
        <w:t xml:space="preserve">MOTION by Mottola, second by Fleming </w:t>
      </w:r>
      <w:r w:rsidR="00B3189E">
        <w:t xml:space="preserve">to approve </w:t>
      </w:r>
      <w:r w:rsidR="005377E3">
        <w:t>O</w:t>
      </w:r>
      <w:r w:rsidR="00975965" w:rsidRPr="003762DB">
        <w:t xml:space="preserve">rdinance </w:t>
      </w:r>
      <w:r w:rsidR="005377E3">
        <w:t xml:space="preserve">No. </w:t>
      </w:r>
      <w:r w:rsidR="00B3189E">
        <w:t xml:space="preserve">1517 </w:t>
      </w:r>
      <w:r w:rsidR="00D149CE">
        <w:t>approving the recommen</w:t>
      </w:r>
      <w:r w:rsidR="005377E3">
        <w:t>dation of the Mulvane Planning C</w:t>
      </w:r>
      <w:r w:rsidR="00D149CE">
        <w:t>ommission changing the zoning district classification o</w:t>
      </w:r>
      <w:r w:rsidR="005377E3">
        <w:t>f certain lands located in the C</w:t>
      </w:r>
      <w:r w:rsidR="00D149CE">
        <w:t>ity of Mulvane, Kansas, under th</w:t>
      </w:r>
      <w:r w:rsidR="005377E3">
        <w:t>e authority granted by the Z</w:t>
      </w:r>
      <w:r w:rsidR="00D149CE">
        <w:t>oning</w:t>
      </w:r>
      <w:r w:rsidR="005377E3">
        <w:t xml:space="preserve"> Regulations of the City as originally approved by Ordinance No. 1432.</w:t>
      </w:r>
    </w:p>
    <w:p w14:paraId="28E27105" w14:textId="11C6EDBE" w:rsidR="00975965" w:rsidRPr="003762DB" w:rsidRDefault="00975965" w:rsidP="000C60A3">
      <w:pPr>
        <w:jc w:val="both"/>
      </w:pPr>
      <w:r w:rsidRPr="003762DB">
        <w:rPr>
          <w:color w:val="000000" w:themeColor="text1"/>
        </w:rPr>
        <w:t>MOTION approved unanimously.</w:t>
      </w:r>
      <w:r w:rsidRPr="003762DB">
        <w:t xml:space="preserve">  </w:t>
      </w:r>
    </w:p>
    <w:p w14:paraId="1216980C" w14:textId="77777777" w:rsidR="00975965" w:rsidRPr="003762DB" w:rsidRDefault="00975965" w:rsidP="000C60A3">
      <w:pPr>
        <w:pStyle w:val="NoSpacing"/>
        <w:ind w:left="360"/>
        <w:jc w:val="both"/>
        <w:rPr>
          <w:rFonts w:ascii="Times New Roman" w:hAnsi="Times New Roman" w:cs="Times New Roman"/>
          <w:bCs/>
          <w:color w:val="000000" w:themeColor="text1"/>
          <w:sz w:val="24"/>
          <w:szCs w:val="24"/>
        </w:rPr>
      </w:pPr>
    </w:p>
    <w:p w14:paraId="07D3C5ED" w14:textId="77777777" w:rsidR="00975965" w:rsidRPr="003762DB" w:rsidRDefault="00975965" w:rsidP="00975965">
      <w:pPr>
        <w:pStyle w:val="NormalWeb"/>
        <w:spacing w:after="0" w:line="240" w:lineRule="auto"/>
        <w:jc w:val="center"/>
      </w:pPr>
    </w:p>
    <w:p w14:paraId="625CC619" w14:textId="72999630" w:rsidR="00975965" w:rsidRPr="00B47D67" w:rsidRDefault="00B47D67" w:rsidP="00975965">
      <w:pPr>
        <w:pStyle w:val="NormalWeb"/>
        <w:spacing w:after="0" w:line="240" w:lineRule="auto"/>
        <w:jc w:val="center"/>
        <w:rPr>
          <w:b/>
        </w:rPr>
      </w:pPr>
      <w:r w:rsidRPr="00B47D67">
        <w:rPr>
          <w:b/>
        </w:rPr>
        <w:t>ORDINANCE NO. 1517</w:t>
      </w:r>
    </w:p>
    <w:p w14:paraId="1C28A558" w14:textId="77777777" w:rsidR="00975965" w:rsidRPr="003762DB" w:rsidRDefault="00975965" w:rsidP="00975965">
      <w:pPr>
        <w:pStyle w:val="NormalWeb"/>
        <w:spacing w:after="0" w:line="240" w:lineRule="auto"/>
        <w:jc w:val="both"/>
      </w:pPr>
    </w:p>
    <w:p w14:paraId="5E5BE8E6" w14:textId="77777777" w:rsidR="00975965" w:rsidRPr="003762DB" w:rsidRDefault="00975965" w:rsidP="00975965">
      <w:pPr>
        <w:pStyle w:val="NormalWeb"/>
        <w:spacing w:after="0" w:line="240" w:lineRule="auto"/>
        <w:ind w:left="720" w:right="720"/>
        <w:jc w:val="both"/>
        <w:rPr>
          <w:b/>
        </w:rPr>
      </w:pPr>
      <w:r w:rsidRPr="003762DB">
        <w:rPr>
          <w:b/>
        </w:rPr>
        <w:t xml:space="preserve">AN ORDINANCE APPROVING THE RECOMMENDATION OF THE MULVANE PLANNING COMMISSION CHANGING THE ZONING DISTRICT CLASSIFICATION OF CERTAIN LANDS LOCATED IN THE CITY OF MULVANE, KANSAS, UNDER THE AUTHORITY GRANTED BY THE ZONING REGULATIONS OF THE CITY, AS ORIGINALLY APPROVED BY ORDINANCE NO. 1432. </w:t>
      </w:r>
    </w:p>
    <w:p w14:paraId="0702A7C9" w14:textId="77777777" w:rsidR="00975965" w:rsidRPr="003762DB" w:rsidRDefault="00975965" w:rsidP="00975965">
      <w:pPr>
        <w:pStyle w:val="NoSpacing"/>
        <w:ind w:left="360"/>
        <w:rPr>
          <w:rFonts w:ascii="Times New Roman" w:hAnsi="Times New Roman" w:cs="Times New Roman"/>
          <w:bCs/>
          <w:color w:val="000000" w:themeColor="text1"/>
          <w:sz w:val="24"/>
          <w:szCs w:val="24"/>
        </w:rPr>
      </w:pPr>
    </w:p>
    <w:p w14:paraId="0BEB7089" w14:textId="0E87E3DE" w:rsidR="0054672E" w:rsidRDefault="00B47D67" w:rsidP="00B47D67">
      <w:pPr>
        <w:pStyle w:val="NoSpacing"/>
        <w:rPr>
          <w:rFonts w:ascii="Times New Roman" w:hAnsi="Times New Roman" w:cs="Times New Roman"/>
          <w:b/>
          <w:color w:val="000000" w:themeColor="text1"/>
          <w:sz w:val="24"/>
          <w:szCs w:val="24"/>
          <w:u w:val="single"/>
        </w:rPr>
      </w:pPr>
      <w:r w:rsidRPr="00B47D67">
        <w:rPr>
          <w:rFonts w:ascii="Times New Roman" w:hAnsi="Times New Roman" w:cs="Times New Roman"/>
          <w:b/>
          <w:color w:val="000000" w:themeColor="text1"/>
          <w:sz w:val="24"/>
          <w:szCs w:val="24"/>
        </w:rPr>
        <w:t xml:space="preserve">3.  </w:t>
      </w:r>
      <w:r w:rsidR="00975965" w:rsidRPr="003762DB">
        <w:rPr>
          <w:rFonts w:ascii="Times New Roman" w:hAnsi="Times New Roman" w:cs="Times New Roman"/>
          <w:b/>
          <w:color w:val="000000" w:themeColor="text1"/>
          <w:sz w:val="24"/>
          <w:szCs w:val="24"/>
          <w:u w:val="single"/>
        </w:rPr>
        <w:t>Ordinance Revising the Sign Regulations</w:t>
      </w:r>
      <w:r w:rsidR="002C0B59" w:rsidRPr="003762DB">
        <w:rPr>
          <w:rFonts w:ascii="Times New Roman" w:hAnsi="Times New Roman" w:cs="Times New Roman"/>
          <w:b/>
          <w:color w:val="000000" w:themeColor="text1"/>
          <w:sz w:val="24"/>
          <w:szCs w:val="24"/>
          <w:u w:val="single"/>
        </w:rPr>
        <w:t>:</w:t>
      </w:r>
    </w:p>
    <w:p w14:paraId="0E3D77AB" w14:textId="0356948A" w:rsidR="00B47D67" w:rsidRDefault="00B47D67" w:rsidP="009B582D">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council had several questions related to revising the sign regulations.  After much discussion the council would like to have more time to review the documents.</w:t>
      </w:r>
    </w:p>
    <w:p w14:paraId="17402C44" w14:textId="77777777" w:rsidR="00B47D67" w:rsidRDefault="00B47D67" w:rsidP="009B582D">
      <w:pPr>
        <w:pStyle w:val="NoSpacing"/>
        <w:jc w:val="both"/>
        <w:rPr>
          <w:rFonts w:ascii="Times New Roman" w:hAnsi="Times New Roman" w:cs="Times New Roman"/>
          <w:color w:val="000000" w:themeColor="text1"/>
          <w:sz w:val="24"/>
          <w:szCs w:val="24"/>
        </w:rPr>
      </w:pPr>
    </w:p>
    <w:p w14:paraId="6724A18D" w14:textId="78BCEFB2" w:rsidR="00B47D67" w:rsidRDefault="00B47D67" w:rsidP="009B582D">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MOTION by Mottola, second by Fleming to table consideration of the proposed revisions to the Zoning Regulations as a Model Code until October 7, 2019 at</w:t>
      </w:r>
      <w:r w:rsidR="00325554">
        <w:rPr>
          <w:rFonts w:ascii="Times New Roman" w:hAnsi="Times New Roman" w:cs="Times New Roman"/>
          <w:color w:val="000000" w:themeColor="text1"/>
          <w:sz w:val="24"/>
          <w:szCs w:val="24"/>
        </w:rPr>
        <w:t xml:space="preserve"> the regular City Council m</w:t>
      </w:r>
      <w:r w:rsidR="007577FB">
        <w:rPr>
          <w:rFonts w:ascii="Times New Roman" w:hAnsi="Times New Roman" w:cs="Times New Roman"/>
          <w:color w:val="000000" w:themeColor="text1"/>
          <w:sz w:val="24"/>
          <w:szCs w:val="24"/>
        </w:rPr>
        <w:t>eeting at</w:t>
      </w:r>
      <w:r>
        <w:rPr>
          <w:rFonts w:ascii="Times New Roman" w:hAnsi="Times New Roman" w:cs="Times New Roman"/>
          <w:color w:val="000000" w:themeColor="text1"/>
          <w:sz w:val="24"/>
          <w:szCs w:val="24"/>
        </w:rPr>
        <w:t xml:space="preserve"> 7:30 p.m.</w:t>
      </w:r>
    </w:p>
    <w:p w14:paraId="2B8D1E58" w14:textId="04FA73FC" w:rsidR="00B47D67" w:rsidRDefault="00B47D67" w:rsidP="009B582D">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MOTION approved unanimously.</w:t>
      </w:r>
    </w:p>
    <w:p w14:paraId="5CE6AE12" w14:textId="77777777" w:rsidR="002C0B59" w:rsidRDefault="002C0B59" w:rsidP="009B582D">
      <w:pPr>
        <w:pStyle w:val="NoSpacing"/>
        <w:ind w:left="720"/>
        <w:jc w:val="both"/>
        <w:rPr>
          <w:rFonts w:ascii="Times New Roman" w:hAnsi="Times New Roman" w:cs="Times New Roman"/>
          <w:bCs/>
          <w:color w:val="000000" w:themeColor="text1"/>
          <w:sz w:val="24"/>
          <w:szCs w:val="24"/>
        </w:rPr>
      </w:pPr>
    </w:p>
    <w:p w14:paraId="1C8DEF85" w14:textId="77777777" w:rsidR="007577FB" w:rsidRPr="003762DB" w:rsidRDefault="007577FB" w:rsidP="002C0B59">
      <w:pPr>
        <w:pStyle w:val="NoSpacing"/>
        <w:ind w:left="720"/>
        <w:rPr>
          <w:rFonts w:ascii="Times New Roman" w:hAnsi="Times New Roman" w:cs="Times New Roman"/>
          <w:bCs/>
          <w:color w:val="000000" w:themeColor="text1"/>
          <w:sz w:val="24"/>
          <w:szCs w:val="24"/>
        </w:rPr>
      </w:pPr>
    </w:p>
    <w:p w14:paraId="18B0D809" w14:textId="77777777" w:rsidR="002C0B59" w:rsidRPr="003762DB" w:rsidRDefault="002C0B59" w:rsidP="002C0B59">
      <w:pPr>
        <w:pStyle w:val="NoSpacing"/>
        <w:ind w:left="720"/>
        <w:rPr>
          <w:rFonts w:ascii="Times New Roman" w:hAnsi="Times New Roman" w:cs="Times New Roman"/>
          <w:b/>
          <w:color w:val="000000" w:themeColor="text1"/>
          <w:sz w:val="24"/>
          <w:szCs w:val="24"/>
        </w:rPr>
      </w:pPr>
    </w:p>
    <w:p w14:paraId="535C8F89" w14:textId="77777777" w:rsidR="004E143B" w:rsidRPr="003762DB" w:rsidRDefault="004E143B" w:rsidP="004E143B">
      <w:pPr>
        <w:pStyle w:val="NoSpacing"/>
        <w:jc w:val="center"/>
        <w:rPr>
          <w:rFonts w:ascii="Times New Roman" w:hAnsi="Times New Roman" w:cs="Times New Roman"/>
          <w:b/>
          <w:color w:val="000000" w:themeColor="text1"/>
          <w:sz w:val="24"/>
          <w:szCs w:val="24"/>
        </w:rPr>
      </w:pPr>
      <w:r w:rsidRPr="003762DB">
        <w:rPr>
          <w:rFonts w:ascii="Times New Roman" w:hAnsi="Times New Roman" w:cs="Times New Roman"/>
          <w:b/>
          <w:color w:val="000000" w:themeColor="text1"/>
          <w:sz w:val="24"/>
          <w:szCs w:val="24"/>
        </w:rPr>
        <w:t>ENGINEER</w:t>
      </w:r>
    </w:p>
    <w:p w14:paraId="20FB5270" w14:textId="77777777" w:rsidR="004E143B" w:rsidRPr="003762DB" w:rsidRDefault="004E143B" w:rsidP="004E143B">
      <w:pPr>
        <w:pStyle w:val="NoSpacing"/>
        <w:jc w:val="center"/>
        <w:rPr>
          <w:rFonts w:ascii="Times New Roman" w:hAnsi="Times New Roman" w:cs="Times New Roman"/>
          <w:b/>
          <w:color w:val="000000" w:themeColor="text1"/>
          <w:sz w:val="24"/>
          <w:szCs w:val="24"/>
        </w:rPr>
      </w:pPr>
    </w:p>
    <w:p w14:paraId="64965A18" w14:textId="77777777" w:rsidR="004E143B" w:rsidRPr="003762DB" w:rsidRDefault="004E143B" w:rsidP="004E143B">
      <w:pPr>
        <w:jc w:val="both"/>
      </w:pPr>
      <w:r w:rsidRPr="003762DB">
        <w:rPr>
          <w:b/>
        </w:rPr>
        <w:t>1</w:t>
      </w:r>
      <w:r w:rsidRPr="003762DB">
        <w:t xml:space="preserve">.  </w:t>
      </w:r>
      <w:r w:rsidRPr="003762DB">
        <w:rPr>
          <w:b/>
          <w:noProof/>
          <w:u w:val="single"/>
        </w:rPr>
        <w:t>Project Review and Update:</w:t>
      </w:r>
      <w:r w:rsidRPr="003762DB">
        <w:rPr>
          <w:b/>
          <w:noProof/>
        </w:rPr>
        <w:t xml:space="preserve"> </w:t>
      </w:r>
      <w:r w:rsidRPr="003762DB">
        <w:rPr>
          <w:noProof/>
        </w:rPr>
        <w:t xml:space="preserve"> </w:t>
      </w:r>
    </w:p>
    <w:p w14:paraId="5CB2F2D9" w14:textId="0438C3C5" w:rsidR="00EE3000" w:rsidRPr="003762DB" w:rsidRDefault="004E143B" w:rsidP="004E143B">
      <w:pPr>
        <w:pStyle w:val="ListParagraph"/>
        <w:ind w:left="0"/>
        <w:jc w:val="both"/>
        <w:rPr>
          <w:noProof/>
        </w:rPr>
      </w:pPr>
      <w:r w:rsidRPr="003762DB">
        <w:rPr>
          <w:noProof/>
        </w:rPr>
        <w:t xml:space="preserve">Chris Young reviewed the project updates with the council which included the FEMA grant related to English Park and Styx Creek Drainage, Decommissioning </w:t>
      </w:r>
      <w:r w:rsidR="009433E2">
        <w:rPr>
          <w:noProof/>
        </w:rPr>
        <w:t>the Boxelder Power Plant</w:t>
      </w:r>
      <w:r w:rsidRPr="003762DB">
        <w:rPr>
          <w:noProof/>
        </w:rPr>
        <w:t>, Rock Road Water Line Extension, Downtown Park/Splash Pad and Homestead</w:t>
      </w:r>
      <w:r w:rsidR="007903A7">
        <w:rPr>
          <w:noProof/>
        </w:rPr>
        <w:t xml:space="preserve"> Senior Housing</w:t>
      </w:r>
      <w:r w:rsidRPr="003762DB">
        <w:rPr>
          <w:noProof/>
        </w:rPr>
        <w:t xml:space="preserve"> Phase 2.  </w:t>
      </w:r>
      <w:r w:rsidR="00EE3000">
        <w:rPr>
          <w:noProof/>
        </w:rPr>
        <w:t>There are not updates from BNSF.</w:t>
      </w:r>
    </w:p>
    <w:p w14:paraId="021EACC5" w14:textId="77777777" w:rsidR="004E143B" w:rsidRPr="003762DB" w:rsidRDefault="004E143B" w:rsidP="004E143B">
      <w:pPr>
        <w:pStyle w:val="ListParagraph"/>
        <w:ind w:left="0"/>
        <w:jc w:val="both"/>
        <w:rPr>
          <w:bCs/>
          <w:noProof/>
        </w:rPr>
      </w:pPr>
    </w:p>
    <w:p w14:paraId="6DD6C06E" w14:textId="5526534A" w:rsidR="004E143B" w:rsidRPr="009433E2" w:rsidRDefault="004E143B" w:rsidP="004E143B">
      <w:pPr>
        <w:pStyle w:val="NoSpacing"/>
        <w:jc w:val="both"/>
        <w:rPr>
          <w:rFonts w:ascii="Times New Roman" w:hAnsi="Times New Roman" w:cs="Times New Roman"/>
          <w:bCs/>
          <w:color w:val="000000" w:themeColor="text1"/>
          <w:sz w:val="24"/>
          <w:szCs w:val="24"/>
        </w:rPr>
      </w:pPr>
      <w:r w:rsidRPr="003762DB">
        <w:rPr>
          <w:rFonts w:ascii="Times New Roman" w:hAnsi="Times New Roman" w:cs="Times New Roman"/>
          <w:b/>
          <w:color w:val="000000" w:themeColor="text1"/>
          <w:sz w:val="24"/>
          <w:szCs w:val="24"/>
          <w:u w:val="single"/>
        </w:rPr>
        <w:t>City Clerk</w:t>
      </w:r>
      <w:r w:rsidRPr="003762DB">
        <w:rPr>
          <w:rFonts w:ascii="Times New Roman" w:hAnsi="Times New Roman" w:cs="Times New Roman"/>
          <w:b/>
          <w:color w:val="000000" w:themeColor="text1"/>
          <w:sz w:val="24"/>
          <w:szCs w:val="24"/>
        </w:rPr>
        <w:t xml:space="preserve">: </w:t>
      </w:r>
      <w:r w:rsidR="009433E2">
        <w:rPr>
          <w:rFonts w:ascii="Times New Roman" w:hAnsi="Times New Roman" w:cs="Times New Roman"/>
          <w:b/>
          <w:color w:val="000000" w:themeColor="text1"/>
          <w:sz w:val="24"/>
          <w:szCs w:val="24"/>
        </w:rPr>
        <w:t xml:space="preserve"> </w:t>
      </w:r>
      <w:r w:rsidR="009433E2">
        <w:rPr>
          <w:rFonts w:ascii="Times New Roman" w:hAnsi="Times New Roman" w:cs="Times New Roman"/>
          <w:color w:val="000000" w:themeColor="text1"/>
          <w:sz w:val="24"/>
          <w:szCs w:val="24"/>
        </w:rPr>
        <w:t>None</w:t>
      </w:r>
    </w:p>
    <w:p w14:paraId="62A12503" w14:textId="77777777" w:rsidR="004E143B" w:rsidRPr="003762DB" w:rsidRDefault="004E143B" w:rsidP="004E143B">
      <w:pPr>
        <w:pStyle w:val="NoSpacing"/>
        <w:jc w:val="both"/>
        <w:rPr>
          <w:rFonts w:ascii="Times New Roman" w:hAnsi="Times New Roman" w:cs="Times New Roman"/>
          <w:bCs/>
          <w:color w:val="000000" w:themeColor="text1"/>
          <w:sz w:val="24"/>
          <w:szCs w:val="24"/>
        </w:rPr>
      </w:pPr>
    </w:p>
    <w:p w14:paraId="1506B84D" w14:textId="3DD930A6" w:rsidR="009433E2" w:rsidRPr="009433E2" w:rsidRDefault="004E143B" w:rsidP="004E143B">
      <w:pPr>
        <w:pStyle w:val="NoSpacing"/>
        <w:jc w:val="both"/>
        <w:rPr>
          <w:rFonts w:ascii="Times New Roman" w:hAnsi="Times New Roman" w:cs="Times New Roman"/>
          <w:color w:val="000000" w:themeColor="text1"/>
          <w:sz w:val="24"/>
          <w:szCs w:val="24"/>
        </w:rPr>
      </w:pPr>
      <w:r w:rsidRPr="003762DB">
        <w:rPr>
          <w:rFonts w:ascii="Times New Roman" w:hAnsi="Times New Roman" w:cs="Times New Roman"/>
          <w:b/>
          <w:color w:val="000000" w:themeColor="text1"/>
          <w:sz w:val="24"/>
          <w:szCs w:val="24"/>
          <w:u w:val="single"/>
        </w:rPr>
        <w:t>City Administrator</w:t>
      </w:r>
      <w:r w:rsidRPr="003762DB">
        <w:rPr>
          <w:rFonts w:ascii="Times New Roman" w:hAnsi="Times New Roman" w:cs="Times New Roman"/>
          <w:b/>
          <w:color w:val="000000" w:themeColor="text1"/>
          <w:sz w:val="24"/>
          <w:szCs w:val="24"/>
        </w:rPr>
        <w:t xml:space="preserve">: </w:t>
      </w:r>
      <w:r w:rsidR="009433E2">
        <w:rPr>
          <w:rFonts w:ascii="Times New Roman" w:hAnsi="Times New Roman" w:cs="Times New Roman"/>
          <w:color w:val="000000" w:themeColor="text1"/>
          <w:sz w:val="24"/>
          <w:szCs w:val="24"/>
        </w:rPr>
        <w:t>None</w:t>
      </w:r>
    </w:p>
    <w:p w14:paraId="6DA553CD" w14:textId="77777777" w:rsidR="003762DB" w:rsidRPr="003762DB" w:rsidRDefault="003762DB" w:rsidP="004E143B">
      <w:pPr>
        <w:pStyle w:val="NoSpacing"/>
        <w:jc w:val="both"/>
        <w:rPr>
          <w:rFonts w:ascii="Times New Roman" w:hAnsi="Times New Roman" w:cs="Times New Roman"/>
          <w:b/>
          <w:color w:val="000000" w:themeColor="text1"/>
          <w:sz w:val="24"/>
          <w:szCs w:val="24"/>
        </w:rPr>
      </w:pPr>
    </w:p>
    <w:p w14:paraId="7A8CD016" w14:textId="502C1F81" w:rsidR="004E143B" w:rsidRPr="009433E2" w:rsidRDefault="004E143B" w:rsidP="004E143B">
      <w:pPr>
        <w:pStyle w:val="NoSpacing"/>
        <w:jc w:val="both"/>
        <w:rPr>
          <w:rFonts w:ascii="Times New Roman" w:hAnsi="Times New Roman" w:cs="Times New Roman"/>
          <w:color w:val="000000" w:themeColor="text1"/>
          <w:sz w:val="24"/>
          <w:szCs w:val="24"/>
        </w:rPr>
      </w:pPr>
      <w:r w:rsidRPr="003762DB">
        <w:rPr>
          <w:rFonts w:ascii="Times New Roman" w:hAnsi="Times New Roman" w:cs="Times New Roman"/>
          <w:b/>
          <w:color w:val="000000" w:themeColor="text1"/>
          <w:sz w:val="24"/>
          <w:szCs w:val="24"/>
          <w:u w:val="single"/>
        </w:rPr>
        <w:t>City Attorney</w:t>
      </w:r>
      <w:r w:rsidRPr="003762DB">
        <w:rPr>
          <w:rFonts w:ascii="Times New Roman" w:hAnsi="Times New Roman" w:cs="Times New Roman"/>
          <w:b/>
          <w:color w:val="000000" w:themeColor="text1"/>
          <w:sz w:val="24"/>
          <w:szCs w:val="24"/>
        </w:rPr>
        <w:t xml:space="preserve">: </w:t>
      </w:r>
      <w:r w:rsidR="009433E2">
        <w:rPr>
          <w:rFonts w:ascii="Times New Roman" w:hAnsi="Times New Roman" w:cs="Times New Roman"/>
          <w:color w:val="000000" w:themeColor="text1"/>
          <w:sz w:val="24"/>
          <w:szCs w:val="24"/>
        </w:rPr>
        <w:t>None</w:t>
      </w:r>
    </w:p>
    <w:p w14:paraId="0717DC7F" w14:textId="77777777" w:rsidR="004E143B" w:rsidRPr="003762DB" w:rsidRDefault="004E143B" w:rsidP="004E143B">
      <w:pPr>
        <w:rPr>
          <w:color w:val="000000" w:themeColor="text1"/>
        </w:rPr>
      </w:pPr>
    </w:p>
    <w:p w14:paraId="3972BB65" w14:textId="77777777" w:rsidR="004E143B" w:rsidRPr="003762DB" w:rsidRDefault="004E143B" w:rsidP="004E143B">
      <w:pPr>
        <w:pStyle w:val="NoSpacing"/>
        <w:jc w:val="both"/>
        <w:rPr>
          <w:rFonts w:ascii="Times New Roman" w:hAnsi="Times New Roman" w:cs="Times New Roman"/>
          <w:b/>
          <w:color w:val="000000" w:themeColor="text1"/>
          <w:sz w:val="24"/>
          <w:szCs w:val="24"/>
          <w:u w:val="single"/>
        </w:rPr>
      </w:pPr>
      <w:r w:rsidRPr="003762DB">
        <w:rPr>
          <w:rFonts w:ascii="Times New Roman" w:hAnsi="Times New Roman" w:cs="Times New Roman"/>
          <w:b/>
          <w:color w:val="000000" w:themeColor="text1"/>
          <w:sz w:val="24"/>
          <w:szCs w:val="24"/>
          <w:u w:val="single"/>
        </w:rPr>
        <w:t>Consent Agenda Items 1 &amp; 2:</w:t>
      </w:r>
      <w:r w:rsidRPr="003762DB">
        <w:rPr>
          <w:rFonts w:ascii="Times New Roman" w:hAnsi="Times New Roman" w:cs="Times New Roman"/>
          <w:b/>
          <w:color w:val="000000" w:themeColor="text1"/>
          <w:sz w:val="24"/>
          <w:szCs w:val="24"/>
        </w:rPr>
        <w:t xml:space="preserve"> </w:t>
      </w:r>
    </w:p>
    <w:p w14:paraId="018BE192" w14:textId="5DA66461" w:rsidR="004E143B" w:rsidRPr="003762DB" w:rsidRDefault="004E143B" w:rsidP="004E143B">
      <w:pPr>
        <w:pStyle w:val="NoSpacing"/>
        <w:jc w:val="both"/>
        <w:rPr>
          <w:rFonts w:ascii="Times New Roman" w:hAnsi="Times New Roman" w:cs="Times New Roman"/>
          <w:color w:val="000000" w:themeColor="text1"/>
          <w:sz w:val="24"/>
          <w:szCs w:val="24"/>
        </w:rPr>
      </w:pPr>
      <w:r w:rsidRPr="003762DB">
        <w:rPr>
          <w:rFonts w:ascii="Times New Roman" w:hAnsi="Times New Roman" w:cs="Times New Roman"/>
          <w:color w:val="000000" w:themeColor="text1"/>
          <w:sz w:val="24"/>
          <w:szCs w:val="24"/>
        </w:rPr>
        <w:t xml:space="preserve">MOTION by </w:t>
      </w:r>
      <w:r w:rsidR="009433E2">
        <w:rPr>
          <w:rFonts w:ascii="Times New Roman" w:hAnsi="Times New Roman" w:cs="Times New Roman"/>
          <w:color w:val="000000" w:themeColor="text1"/>
          <w:sz w:val="24"/>
          <w:szCs w:val="24"/>
        </w:rPr>
        <w:t>Mottola</w:t>
      </w:r>
      <w:r w:rsidRPr="003762DB">
        <w:rPr>
          <w:rFonts w:ascii="Times New Roman" w:hAnsi="Times New Roman" w:cs="Times New Roman"/>
          <w:color w:val="000000" w:themeColor="text1"/>
          <w:sz w:val="24"/>
          <w:szCs w:val="24"/>
        </w:rPr>
        <w:t xml:space="preserve">, second by </w:t>
      </w:r>
      <w:r w:rsidR="009433E2">
        <w:rPr>
          <w:rFonts w:ascii="Times New Roman" w:hAnsi="Times New Roman" w:cs="Times New Roman"/>
          <w:color w:val="000000" w:themeColor="text1"/>
          <w:sz w:val="24"/>
          <w:szCs w:val="24"/>
        </w:rPr>
        <w:t>Allen</w:t>
      </w:r>
      <w:r w:rsidRPr="003762DB">
        <w:rPr>
          <w:rFonts w:ascii="Times New Roman" w:hAnsi="Times New Roman" w:cs="Times New Roman"/>
          <w:color w:val="000000" w:themeColor="text1"/>
          <w:sz w:val="24"/>
          <w:szCs w:val="24"/>
        </w:rPr>
        <w:t xml:space="preserve"> to approve Consent Agenda items 1 &amp; 2.</w:t>
      </w:r>
    </w:p>
    <w:p w14:paraId="6E594347" w14:textId="1C96127C" w:rsidR="003762DB" w:rsidRPr="003762DB" w:rsidRDefault="007903A7" w:rsidP="003762DB">
      <w:pPr>
        <w:pStyle w:val="ListParagraph"/>
        <w:numPr>
          <w:ilvl w:val="3"/>
          <w:numId w:val="4"/>
        </w:numPr>
        <w:tabs>
          <w:tab w:val="left" w:pos="3030"/>
        </w:tabs>
        <w:outlineLvl w:val="0"/>
        <w:rPr>
          <w:color w:val="000000" w:themeColor="text1"/>
        </w:rPr>
      </w:pPr>
      <w:r>
        <w:rPr>
          <w:color w:val="000000" w:themeColor="text1"/>
        </w:rPr>
        <w:t>Payroll Dated 8/23/</w:t>
      </w:r>
      <w:r w:rsidR="003762DB" w:rsidRPr="003762DB">
        <w:rPr>
          <w:color w:val="000000" w:themeColor="text1"/>
        </w:rPr>
        <w:t>19 (</w:t>
      </w:r>
      <w:r w:rsidR="009433E2">
        <w:rPr>
          <w:color w:val="000000"/>
        </w:rPr>
        <w:t>$219,996.57)</w:t>
      </w:r>
    </w:p>
    <w:p w14:paraId="7176DF32" w14:textId="2D37757B" w:rsidR="003762DB" w:rsidRPr="003762DB" w:rsidRDefault="003762DB" w:rsidP="003762DB">
      <w:pPr>
        <w:pStyle w:val="ListParagraph"/>
        <w:numPr>
          <w:ilvl w:val="3"/>
          <w:numId w:val="4"/>
        </w:numPr>
        <w:tabs>
          <w:tab w:val="left" w:pos="3030"/>
        </w:tabs>
        <w:outlineLvl w:val="0"/>
        <w:rPr>
          <w:color w:val="000000" w:themeColor="text1"/>
        </w:rPr>
      </w:pPr>
      <w:r w:rsidRPr="003762DB">
        <w:rPr>
          <w:color w:val="000000"/>
        </w:rPr>
        <w:t xml:space="preserve">City Utility </w:t>
      </w:r>
      <w:r w:rsidR="009433E2">
        <w:rPr>
          <w:color w:val="000000"/>
        </w:rPr>
        <w:t>Bills ($21,345.97)</w:t>
      </w:r>
    </w:p>
    <w:p w14:paraId="785D75D3" w14:textId="77777777" w:rsidR="004E143B" w:rsidRPr="003762DB" w:rsidRDefault="004E143B" w:rsidP="004E143B">
      <w:pPr>
        <w:pStyle w:val="NoSpacing"/>
        <w:jc w:val="both"/>
        <w:rPr>
          <w:rFonts w:ascii="Times New Roman" w:hAnsi="Times New Roman" w:cs="Times New Roman"/>
          <w:color w:val="000000" w:themeColor="text1"/>
          <w:sz w:val="24"/>
          <w:szCs w:val="24"/>
        </w:rPr>
      </w:pPr>
      <w:r w:rsidRPr="003762DB">
        <w:rPr>
          <w:rFonts w:ascii="Times New Roman" w:hAnsi="Times New Roman" w:cs="Times New Roman"/>
          <w:color w:val="000000" w:themeColor="text1"/>
          <w:sz w:val="24"/>
          <w:szCs w:val="24"/>
        </w:rPr>
        <w:t xml:space="preserve">MOTION approved unanimously.  </w:t>
      </w:r>
    </w:p>
    <w:p w14:paraId="347E18D0" w14:textId="77777777" w:rsidR="004E143B" w:rsidRPr="003762DB" w:rsidRDefault="004E143B" w:rsidP="004E143B">
      <w:pPr>
        <w:pStyle w:val="NoSpacing"/>
        <w:jc w:val="both"/>
        <w:rPr>
          <w:rFonts w:ascii="Times New Roman" w:hAnsi="Times New Roman" w:cs="Times New Roman"/>
          <w:color w:val="000000" w:themeColor="text1"/>
          <w:sz w:val="24"/>
          <w:szCs w:val="24"/>
        </w:rPr>
      </w:pPr>
    </w:p>
    <w:p w14:paraId="648AB276" w14:textId="77777777" w:rsidR="004E143B" w:rsidRPr="003762DB" w:rsidRDefault="004E143B" w:rsidP="004E143B">
      <w:pPr>
        <w:jc w:val="both"/>
        <w:rPr>
          <w:b/>
          <w:color w:val="000000" w:themeColor="text1"/>
        </w:rPr>
      </w:pPr>
      <w:r w:rsidRPr="003762DB">
        <w:rPr>
          <w:b/>
          <w:color w:val="000000" w:themeColor="text1"/>
          <w:u w:val="single"/>
        </w:rPr>
        <w:t>ANNOUNCEMENTS, MEETINGS AND NEXT AGENDA ITEMS</w:t>
      </w:r>
      <w:r w:rsidRPr="003762DB">
        <w:rPr>
          <w:b/>
          <w:color w:val="000000" w:themeColor="text1"/>
        </w:rPr>
        <w:t>:</w:t>
      </w:r>
    </w:p>
    <w:p w14:paraId="37ED3CF9" w14:textId="77777777" w:rsidR="004E143B" w:rsidRDefault="003762DB" w:rsidP="004E143B">
      <w:pPr>
        <w:pStyle w:val="NoSpacing"/>
        <w:numPr>
          <w:ilvl w:val="0"/>
          <w:numId w:val="5"/>
        </w:numPr>
        <w:ind w:left="360"/>
        <w:jc w:val="both"/>
        <w:rPr>
          <w:rFonts w:ascii="Times New Roman" w:hAnsi="Times New Roman" w:cs="Times New Roman"/>
          <w:color w:val="000000" w:themeColor="text1"/>
          <w:sz w:val="24"/>
          <w:szCs w:val="24"/>
        </w:rPr>
      </w:pPr>
      <w:r w:rsidRPr="003762DB">
        <w:rPr>
          <w:rFonts w:ascii="Times New Roman" w:hAnsi="Times New Roman" w:cs="Times New Roman"/>
          <w:bCs/>
          <w:color w:val="000000" w:themeColor="text1"/>
          <w:sz w:val="24"/>
          <w:szCs w:val="24"/>
        </w:rPr>
        <w:t>Monday</w:t>
      </w:r>
      <w:r w:rsidR="004E143B" w:rsidRPr="003762DB">
        <w:rPr>
          <w:rFonts w:ascii="Times New Roman" w:hAnsi="Times New Roman" w:cs="Times New Roman"/>
          <w:bCs/>
          <w:color w:val="000000" w:themeColor="text1"/>
          <w:sz w:val="24"/>
          <w:szCs w:val="24"/>
        </w:rPr>
        <w:t xml:space="preserve">, September </w:t>
      </w:r>
      <w:r w:rsidRPr="003762DB">
        <w:rPr>
          <w:rFonts w:ascii="Times New Roman" w:hAnsi="Times New Roman" w:cs="Times New Roman"/>
          <w:bCs/>
          <w:color w:val="000000" w:themeColor="text1"/>
          <w:sz w:val="24"/>
          <w:szCs w:val="24"/>
        </w:rPr>
        <w:t>16</w:t>
      </w:r>
      <w:r w:rsidR="004E143B" w:rsidRPr="003762DB">
        <w:rPr>
          <w:rFonts w:ascii="Times New Roman" w:hAnsi="Times New Roman" w:cs="Times New Roman"/>
          <w:bCs/>
          <w:color w:val="000000" w:themeColor="text1"/>
          <w:sz w:val="24"/>
          <w:szCs w:val="24"/>
        </w:rPr>
        <w:t>th</w:t>
      </w:r>
      <w:r w:rsidR="004E143B" w:rsidRPr="003762DB">
        <w:rPr>
          <w:rFonts w:ascii="Times New Roman" w:hAnsi="Times New Roman" w:cs="Times New Roman"/>
          <w:color w:val="000000" w:themeColor="text1"/>
          <w:sz w:val="24"/>
          <w:szCs w:val="24"/>
        </w:rPr>
        <w:t xml:space="preserve"> - next council meeting @ 7:30 p.m. </w:t>
      </w:r>
    </w:p>
    <w:p w14:paraId="43A2C956" w14:textId="444FE70E" w:rsidR="009433E2" w:rsidRPr="003762DB" w:rsidRDefault="009433E2" w:rsidP="004E143B">
      <w:pPr>
        <w:pStyle w:val="NoSpacing"/>
        <w:numPr>
          <w:ilvl w:val="0"/>
          <w:numId w:val="5"/>
        </w:num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Mottola will not be present at the next meeting</w:t>
      </w:r>
      <w:r w:rsidR="007903A7">
        <w:rPr>
          <w:rFonts w:ascii="Times New Roman" w:hAnsi="Times New Roman" w:cs="Times New Roman"/>
          <w:color w:val="000000" w:themeColor="text1"/>
          <w:sz w:val="24"/>
          <w:szCs w:val="24"/>
        </w:rPr>
        <w:t>.</w:t>
      </w:r>
    </w:p>
    <w:p w14:paraId="2348E9B6" w14:textId="77777777" w:rsidR="004E143B" w:rsidRPr="003762DB" w:rsidRDefault="004E143B" w:rsidP="004E143B">
      <w:pPr>
        <w:pStyle w:val="NoSpacing"/>
        <w:ind w:left="360"/>
        <w:jc w:val="both"/>
        <w:rPr>
          <w:rFonts w:ascii="Times New Roman" w:hAnsi="Times New Roman" w:cs="Times New Roman"/>
          <w:color w:val="000000" w:themeColor="text1"/>
          <w:sz w:val="24"/>
          <w:szCs w:val="24"/>
        </w:rPr>
      </w:pPr>
    </w:p>
    <w:p w14:paraId="3F3AA902" w14:textId="77777777" w:rsidR="004E143B" w:rsidRPr="003762DB" w:rsidRDefault="004E143B" w:rsidP="004E143B">
      <w:pPr>
        <w:pStyle w:val="NoSpacing"/>
        <w:jc w:val="both"/>
        <w:rPr>
          <w:rFonts w:ascii="Times New Roman" w:hAnsi="Times New Roman" w:cs="Times New Roman"/>
          <w:b/>
          <w:color w:val="000000" w:themeColor="text1"/>
          <w:sz w:val="24"/>
          <w:szCs w:val="24"/>
          <w:u w:val="single"/>
        </w:rPr>
      </w:pPr>
      <w:r w:rsidRPr="003762DB">
        <w:rPr>
          <w:rFonts w:ascii="Times New Roman" w:hAnsi="Times New Roman" w:cs="Times New Roman"/>
          <w:b/>
          <w:color w:val="000000" w:themeColor="text1"/>
          <w:sz w:val="24"/>
          <w:szCs w:val="24"/>
          <w:u w:val="single"/>
        </w:rPr>
        <w:t>ADJOURNMENT:</w:t>
      </w:r>
    </w:p>
    <w:p w14:paraId="48728CEA" w14:textId="3DE7ACA1" w:rsidR="004E143B" w:rsidRPr="003762DB" w:rsidRDefault="004E143B" w:rsidP="004E143B">
      <w:pPr>
        <w:pStyle w:val="NoSpacing"/>
        <w:jc w:val="both"/>
        <w:rPr>
          <w:rFonts w:ascii="Times New Roman" w:hAnsi="Times New Roman" w:cs="Times New Roman"/>
          <w:color w:val="000000" w:themeColor="text1"/>
          <w:sz w:val="24"/>
          <w:szCs w:val="24"/>
        </w:rPr>
      </w:pPr>
      <w:r w:rsidRPr="003762DB">
        <w:rPr>
          <w:rFonts w:ascii="Times New Roman" w:hAnsi="Times New Roman" w:cs="Times New Roman"/>
          <w:color w:val="000000" w:themeColor="text1"/>
          <w:sz w:val="24"/>
          <w:szCs w:val="24"/>
        </w:rPr>
        <w:t xml:space="preserve">MOTION by </w:t>
      </w:r>
      <w:r w:rsidR="009433E2">
        <w:rPr>
          <w:rFonts w:ascii="Times New Roman" w:hAnsi="Times New Roman" w:cs="Times New Roman"/>
          <w:color w:val="000000" w:themeColor="text1"/>
          <w:sz w:val="24"/>
          <w:szCs w:val="24"/>
        </w:rPr>
        <w:t>Mottola</w:t>
      </w:r>
      <w:r w:rsidRPr="003762DB">
        <w:rPr>
          <w:rFonts w:ascii="Times New Roman" w:hAnsi="Times New Roman" w:cs="Times New Roman"/>
          <w:color w:val="000000" w:themeColor="text1"/>
          <w:sz w:val="24"/>
          <w:szCs w:val="24"/>
        </w:rPr>
        <w:t xml:space="preserve">, second by </w:t>
      </w:r>
      <w:r w:rsidR="009433E2">
        <w:rPr>
          <w:rFonts w:ascii="Times New Roman" w:hAnsi="Times New Roman" w:cs="Times New Roman"/>
          <w:color w:val="000000" w:themeColor="text1"/>
          <w:sz w:val="24"/>
          <w:szCs w:val="24"/>
        </w:rPr>
        <w:t>Fleming</w:t>
      </w:r>
      <w:r w:rsidRPr="003762DB">
        <w:rPr>
          <w:rFonts w:ascii="Times New Roman" w:hAnsi="Times New Roman" w:cs="Times New Roman"/>
          <w:color w:val="000000" w:themeColor="text1"/>
          <w:sz w:val="24"/>
          <w:szCs w:val="24"/>
        </w:rPr>
        <w:t xml:space="preserve"> to adjourn the City Council meeting at </w:t>
      </w:r>
      <w:r w:rsidR="009433E2">
        <w:rPr>
          <w:rFonts w:ascii="Times New Roman" w:hAnsi="Times New Roman" w:cs="Times New Roman"/>
          <w:color w:val="000000" w:themeColor="text1"/>
          <w:sz w:val="24"/>
          <w:szCs w:val="24"/>
        </w:rPr>
        <w:t xml:space="preserve">9:50 </w:t>
      </w:r>
      <w:r w:rsidRPr="003762DB">
        <w:rPr>
          <w:rFonts w:ascii="Times New Roman" w:hAnsi="Times New Roman" w:cs="Times New Roman"/>
          <w:color w:val="000000" w:themeColor="text1"/>
          <w:sz w:val="24"/>
          <w:szCs w:val="24"/>
        </w:rPr>
        <w:t>p.m.</w:t>
      </w:r>
    </w:p>
    <w:p w14:paraId="6D94C904" w14:textId="77777777" w:rsidR="004E143B" w:rsidRDefault="004E143B" w:rsidP="004E143B">
      <w:pPr>
        <w:jc w:val="both"/>
        <w:rPr>
          <w:color w:val="000000" w:themeColor="text1"/>
        </w:rPr>
      </w:pPr>
      <w:r w:rsidRPr="003762DB">
        <w:rPr>
          <w:color w:val="000000" w:themeColor="text1"/>
        </w:rPr>
        <w:t>MOTION approved unanimously.</w:t>
      </w:r>
    </w:p>
    <w:p w14:paraId="7BD6707B" w14:textId="77777777" w:rsidR="009433E2" w:rsidRDefault="009433E2" w:rsidP="004E143B">
      <w:pPr>
        <w:jc w:val="both"/>
        <w:rPr>
          <w:color w:val="000000" w:themeColor="text1"/>
        </w:rPr>
      </w:pPr>
    </w:p>
    <w:p w14:paraId="6CA61046" w14:textId="77777777" w:rsidR="009433E2" w:rsidRDefault="009433E2" w:rsidP="004E143B">
      <w:pPr>
        <w:jc w:val="both"/>
        <w:rPr>
          <w:color w:val="000000" w:themeColor="text1"/>
        </w:rPr>
      </w:pPr>
    </w:p>
    <w:p w14:paraId="39CB355B" w14:textId="77777777" w:rsidR="009433E2" w:rsidRDefault="009433E2" w:rsidP="004E143B">
      <w:pPr>
        <w:jc w:val="both"/>
        <w:rPr>
          <w:color w:val="000000" w:themeColor="text1"/>
        </w:rPr>
      </w:pPr>
    </w:p>
    <w:p w14:paraId="43CABB80" w14:textId="77777777" w:rsidR="009433E2" w:rsidRDefault="009433E2" w:rsidP="004E143B">
      <w:pPr>
        <w:jc w:val="both"/>
        <w:rPr>
          <w:color w:val="000000" w:themeColor="text1"/>
        </w:rPr>
      </w:pPr>
    </w:p>
    <w:p w14:paraId="5387F65D" w14:textId="77777777" w:rsidR="009433E2" w:rsidRDefault="009433E2" w:rsidP="004E143B">
      <w:pPr>
        <w:jc w:val="both"/>
        <w:rPr>
          <w:color w:val="000000" w:themeColor="text1"/>
        </w:rPr>
      </w:pPr>
    </w:p>
    <w:p w14:paraId="220337F6" w14:textId="77777777" w:rsidR="009433E2" w:rsidRDefault="009433E2" w:rsidP="004E143B">
      <w:pPr>
        <w:jc w:val="both"/>
        <w:rPr>
          <w:color w:val="000000" w:themeColor="text1"/>
        </w:rPr>
      </w:pPr>
    </w:p>
    <w:p w14:paraId="70869A9A" w14:textId="77777777" w:rsidR="009433E2" w:rsidRPr="003762DB" w:rsidRDefault="009433E2" w:rsidP="004E143B">
      <w:pPr>
        <w:jc w:val="both"/>
        <w:rPr>
          <w:color w:val="000000" w:themeColor="text1"/>
        </w:rPr>
      </w:pPr>
    </w:p>
    <w:p w14:paraId="7FF0A0C0" w14:textId="77777777" w:rsidR="004E143B" w:rsidRPr="003762DB" w:rsidRDefault="004E143B" w:rsidP="004E143B">
      <w:pPr>
        <w:jc w:val="both"/>
        <w:rPr>
          <w:color w:val="000000" w:themeColor="text1"/>
        </w:rPr>
      </w:pPr>
      <w:r w:rsidRPr="003762DB">
        <w:rPr>
          <w:color w:val="000000" w:themeColor="text1"/>
        </w:rPr>
        <w:tab/>
      </w:r>
      <w:r w:rsidRPr="003762DB">
        <w:rPr>
          <w:color w:val="000000" w:themeColor="text1"/>
        </w:rPr>
        <w:tab/>
      </w:r>
      <w:r w:rsidRPr="003762DB">
        <w:rPr>
          <w:color w:val="000000" w:themeColor="text1"/>
        </w:rPr>
        <w:tab/>
        <w:t xml:space="preserve">                                                           </w:t>
      </w:r>
      <w:r w:rsidRPr="003762DB">
        <w:rPr>
          <w:color w:val="000000" w:themeColor="text1"/>
        </w:rPr>
        <w:tab/>
        <w:t>Minutes by:</w:t>
      </w:r>
    </w:p>
    <w:p w14:paraId="4D53E128" w14:textId="77777777" w:rsidR="004E143B" w:rsidRPr="003762DB" w:rsidRDefault="004E143B" w:rsidP="004E143B">
      <w:pPr>
        <w:jc w:val="both"/>
        <w:rPr>
          <w:color w:val="000000" w:themeColor="text1"/>
        </w:rPr>
      </w:pPr>
      <w:r w:rsidRPr="003762DB">
        <w:rPr>
          <w:color w:val="000000" w:themeColor="text1"/>
        </w:rPr>
        <w:tab/>
      </w:r>
      <w:r w:rsidRPr="003762DB">
        <w:rPr>
          <w:color w:val="000000" w:themeColor="text1"/>
        </w:rPr>
        <w:tab/>
      </w:r>
      <w:r w:rsidRPr="003762DB">
        <w:rPr>
          <w:color w:val="000000" w:themeColor="text1"/>
        </w:rPr>
        <w:tab/>
      </w:r>
      <w:r w:rsidRPr="003762DB">
        <w:rPr>
          <w:color w:val="000000" w:themeColor="text1"/>
        </w:rPr>
        <w:tab/>
      </w:r>
      <w:r w:rsidRPr="003762DB">
        <w:rPr>
          <w:color w:val="000000" w:themeColor="text1"/>
        </w:rPr>
        <w:tab/>
      </w:r>
      <w:r w:rsidRPr="003762DB">
        <w:rPr>
          <w:color w:val="000000" w:themeColor="text1"/>
        </w:rPr>
        <w:tab/>
      </w:r>
      <w:r w:rsidRPr="003762DB">
        <w:rPr>
          <w:color w:val="000000" w:themeColor="text1"/>
        </w:rPr>
        <w:tab/>
      </w:r>
      <w:r w:rsidRPr="003762DB">
        <w:rPr>
          <w:color w:val="000000" w:themeColor="text1"/>
        </w:rPr>
        <w:tab/>
        <w:t>Debra M. Parker, City Clerk</w:t>
      </w:r>
    </w:p>
    <w:p w14:paraId="25F19BAB" w14:textId="77777777" w:rsidR="004E143B" w:rsidRDefault="004E143B" w:rsidP="004E143B">
      <w:pPr>
        <w:pStyle w:val="NoSpacing"/>
        <w:rPr>
          <w:rFonts w:ascii="Times New Roman" w:hAnsi="Times New Roman" w:cs="Times New Roman"/>
          <w:sz w:val="24"/>
          <w:szCs w:val="24"/>
        </w:rPr>
      </w:pPr>
    </w:p>
    <w:p w14:paraId="40EDA452" w14:textId="77777777" w:rsidR="002C52D8" w:rsidRDefault="002C52D8" w:rsidP="004E143B">
      <w:pPr>
        <w:pStyle w:val="NoSpacing"/>
      </w:pPr>
    </w:p>
    <w:sectPr w:rsidR="002C5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5D47"/>
    <w:multiLevelType w:val="hybridMultilevel"/>
    <w:tmpl w:val="5C28FD24"/>
    <w:lvl w:ilvl="0" w:tplc="094640F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51236"/>
    <w:multiLevelType w:val="hybridMultilevel"/>
    <w:tmpl w:val="80886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552925"/>
    <w:multiLevelType w:val="hybridMultilevel"/>
    <w:tmpl w:val="76B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D0791E"/>
    <w:multiLevelType w:val="hybridMultilevel"/>
    <w:tmpl w:val="3D0C4D90"/>
    <w:lvl w:ilvl="0" w:tplc="26968B0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D6848"/>
    <w:multiLevelType w:val="hybridMultilevel"/>
    <w:tmpl w:val="EB281EB0"/>
    <w:lvl w:ilvl="0" w:tplc="BA2CAADC">
      <w:start w:val="1"/>
      <w:numFmt w:val="decimal"/>
      <w:lvlText w:val="%1."/>
      <w:lvlJc w:val="left"/>
      <w:pPr>
        <w:ind w:left="36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654E6"/>
    <w:multiLevelType w:val="hybridMultilevel"/>
    <w:tmpl w:val="7654E5E4"/>
    <w:lvl w:ilvl="0" w:tplc="1A6633DE">
      <w:start w:val="1"/>
      <w:numFmt w:val="decimal"/>
      <w:lvlText w:val="%1."/>
      <w:lvlJc w:val="left"/>
      <w:pPr>
        <w:ind w:left="360" w:hanging="360"/>
      </w:pPr>
      <w:rPr>
        <w:b/>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3D534D6"/>
    <w:multiLevelType w:val="hybridMultilevel"/>
    <w:tmpl w:val="766CA3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E8F2D0E"/>
    <w:multiLevelType w:val="hybridMultilevel"/>
    <w:tmpl w:val="AB0A2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B787335"/>
    <w:multiLevelType w:val="hybridMultilevel"/>
    <w:tmpl w:val="9BA0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AD078E"/>
    <w:multiLevelType w:val="hybridMultilevel"/>
    <w:tmpl w:val="D9A8A0A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3"/>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3B"/>
    <w:rsid w:val="00016E5E"/>
    <w:rsid w:val="000C5357"/>
    <w:rsid w:val="000C60A3"/>
    <w:rsid w:val="000E7D53"/>
    <w:rsid w:val="00175BE5"/>
    <w:rsid w:val="001931D7"/>
    <w:rsid w:val="001A2202"/>
    <w:rsid w:val="001D7F19"/>
    <w:rsid w:val="001F7F6E"/>
    <w:rsid w:val="00251F20"/>
    <w:rsid w:val="002C0B59"/>
    <w:rsid w:val="002C52D8"/>
    <w:rsid w:val="00325554"/>
    <w:rsid w:val="00326E1A"/>
    <w:rsid w:val="003762DB"/>
    <w:rsid w:val="003A5ED1"/>
    <w:rsid w:val="003E669D"/>
    <w:rsid w:val="0042189E"/>
    <w:rsid w:val="00423B40"/>
    <w:rsid w:val="00431203"/>
    <w:rsid w:val="00471408"/>
    <w:rsid w:val="0047517C"/>
    <w:rsid w:val="004E143B"/>
    <w:rsid w:val="005068E6"/>
    <w:rsid w:val="00531128"/>
    <w:rsid w:val="005377E3"/>
    <w:rsid w:val="0054672E"/>
    <w:rsid w:val="00625FBA"/>
    <w:rsid w:val="00644BA1"/>
    <w:rsid w:val="00646916"/>
    <w:rsid w:val="006676A2"/>
    <w:rsid w:val="00673D44"/>
    <w:rsid w:val="00696613"/>
    <w:rsid w:val="006A04A5"/>
    <w:rsid w:val="006E1800"/>
    <w:rsid w:val="006E7E06"/>
    <w:rsid w:val="007577FB"/>
    <w:rsid w:val="007903A7"/>
    <w:rsid w:val="0093241C"/>
    <w:rsid w:val="009433E2"/>
    <w:rsid w:val="00975965"/>
    <w:rsid w:val="009B582D"/>
    <w:rsid w:val="00A42292"/>
    <w:rsid w:val="00B14AD5"/>
    <w:rsid w:val="00B3189E"/>
    <w:rsid w:val="00B47D67"/>
    <w:rsid w:val="00BC5C15"/>
    <w:rsid w:val="00D149CE"/>
    <w:rsid w:val="00D34F7E"/>
    <w:rsid w:val="00DC51DF"/>
    <w:rsid w:val="00E07DF2"/>
    <w:rsid w:val="00EA52A4"/>
    <w:rsid w:val="00EE3000"/>
    <w:rsid w:val="00F9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AF7C"/>
  <w15:docId w15:val="{86ECDD7E-0D9D-4149-A0AF-35112AED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4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43B"/>
    <w:pPr>
      <w:spacing w:after="0" w:line="240" w:lineRule="auto"/>
    </w:pPr>
  </w:style>
  <w:style w:type="paragraph" w:styleId="PlainText">
    <w:name w:val="Plain Text"/>
    <w:basedOn w:val="Normal"/>
    <w:link w:val="PlainTextChar"/>
    <w:uiPriority w:val="99"/>
    <w:semiHidden/>
    <w:unhideWhenUsed/>
    <w:rsid w:val="004E14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E143B"/>
    <w:rPr>
      <w:rFonts w:ascii="Calibri" w:hAnsi="Calibri"/>
      <w:szCs w:val="21"/>
    </w:rPr>
  </w:style>
  <w:style w:type="paragraph" w:styleId="ListParagraph">
    <w:name w:val="List Paragraph"/>
    <w:basedOn w:val="Normal"/>
    <w:uiPriority w:val="34"/>
    <w:qFormat/>
    <w:rsid w:val="004E143B"/>
    <w:pPr>
      <w:ind w:left="720"/>
      <w:contextualSpacing/>
    </w:pPr>
  </w:style>
  <w:style w:type="paragraph" w:styleId="NormalWeb">
    <w:name w:val="Normal (Web)"/>
    <w:basedOn w:val="Normal"/>
    <w:uiPriority w:val="99"/>
    <w:rsid w:val="00975965"/>
    <w:pPr>
      <w:spacing w:after="200" w:line="276" w:lineRule="auto"/>
    </w:pPr>
  </w:style>
  <w:style w:type="paragraph" w:customStyle="1" w:styleId="ORDINANCETITLE">
    <w:name w:val="ORDINANCE TITLE"/>
    <w:rsid w:val="002C0B59"/>
    <w:pPr>
      <w:pBdr>
        <w:top w:val="nil"/>
        <w:left w:val="nil"/>
        <w:bottom w:val="nil"/>
        <w:right w:val="nil"/>
        <w:between w:val="nil"/>
        <w:bar w:val="nil"/>
      </w:pBdr>
      <w:spacing w:after="0" w:line="288" w:lineRule="auto"/>
      <w:jc w:val="center"/>
    </w:pPr>
    <w:rPr>
      <w:rFonts w:ascii="Trebuchet MS" w:eastAsia="Arial Unicode MS" w:hAnsi="Trebuchet MS" w:cs="Arial Unicode MS"/>
      <w:b/>
      <w:bCs/>
      <w:color w:val="000000"/>
      <w:bdr w:val="nil"/>
      <w14:textOutline w14:w="0" w14:cap="flat" w14:cmpd="sng" w14:algn="ctr">
        <w14:noFill/>
        <w14:prstDash w14:val="solid"/>
        <w14:bevel/>
      </w14:textOutline>
    </w:rPr>
  </w:style>
  <w:style w:type="paragraph" w:customStyle="1" w:styleId="ORDINANCEDESCRIPTION">
    <w:name w:val="ORDINANCE DESCRIPTION"/>
    <w:rsid w:val="002C0B59"/>
    <w:pPr>
      <w:pBdr>
        <w:top w:val="nil"/>
        <w:left w:val="nil"/>
        <w:bottom w:val="nil"/>
        <w:right w:val="nil"/>
        <w:between w:val="nil"/>
        <w:bar w:val="nil"/>
      </w:pBdr>
      <w:spacing w:after="0" w:line="264" w:lineRule="auto"/>
      <w:jc w:val="center"/>
    </w:pPr>
    <w:rPr>
      <w:rFonts w:ascii="Trebuchet MS" w:eastAsia="Arial Unicode MS" w:hAnsi="Trebuchet MS" w:cs="Arial Unicode MS"/>
      <w:color w:val="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76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2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74456">
      <w:bodyDiv w:val="1"/>
      <w:marLeft w:val="0"/>
      <w:marRight w:val="0"/>
      <w:marTop w:val="0"/>
      <w:marBottom w:val="0"/>
      <w:divBdr>
        <w:top w:val="none" w:sz="0" w:space="0" w:color="auto"/>
        <w:left w:val="none" w:sz="0" w:space="0" w:color="auto"/>
        <w:bottom w:val="none" w:sz="0" w:space="0" w:color="auto"/>
        <w:right w:val="none" w:sz="0" w:space="0" w:color="auto"/>
      </w:divBdr>
    </w:div>
    <w:div w:id="15289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1909</Words>
  <Characters>10883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Hixson</dc:creator>
  <cp:keywords/>
  <dc:description/>
  <cp:lastModifiedBy>Sherry Johnson</cp:lastModifiedBy>
  <cp:revision>2</cp:revision>
  <cp:lastPrinted>2019-09-09T15:22:00Z</cp:lastPrinted>
  <dcterms:created xsi:type="dcterms:W3CDTF">2019-09-17T17:08:00Z</dcterms:created>
  <dcterms:modified xsi:type="dcterms:W3CDTF">2019-09-17T17:08:00Z</dcterms:modified>
</cp:coreProperties>
</file>